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FC" w:rsidRPr="00CF0646" w:rsidRDefault="001436FC" w:rsidP="001436FC">
      <w:pPr>
        <w:jc w:val="center"/>
        <w:rPr>
          <w:sz w:val="36"/>
        </w:rPr>
      </w:pPr>
    </w:p>
    <w:p w:rsidR="001436FC" w:rsidRPr="00381D13" w:rsidRDefault="001436FC" w:rsidP="001436FC">
      <w:pPr>
        <w:jc w:val="center"/>
        <w:rPr>
          <w:rFonts w:ascii="Arial Narrow" w:hAnsi="Arial Narrow"/>
          <w:sz w:val="36"/>
        </w:rPr>
      </w:pPr>
      <w:r w:rsidRPr="00381D13">
        <w:rPr>
          <w:rFonts w:ascii="Arial Narrow" w:hAnsi="Arial Narrow"/>
          <w:sz w:val="36"/>
        </w:rPr>
        <w:t>Názov stavby:</w:t>
      </w:r>
    </w:p>
    <w:p w:rsidR="00AE1234" w:rsidRPr="006A2F25" w:rsidRDefault="00963A51" w:rsidP="00AE1234">
      <w:pPr>
        <w:pStyle w:val="Hlavika"/>
        <w:jc w:val="center"/>
        <w:rPr>
          <w:rFonts w:ascii="Arial Narrow" w:hAnsi="Arial Narrow"/>
          <w:b/>
          <w:sz w:val="40"/>
          <w:szCs w:val="40"/>
        </w:rPr>
      </w:pPr>
      <w:r w:rsidRPr="006A2F25">
        <w:rPr>
          <w:rFonts w:ascii="Arial Narrow" w:hAnsi="Arial Narrow"/>
          <w:b/>
          <w:sz w:val="40"/>
          <w:szCs w:val="40"/>
        </w:rPr>
        <w:t>Skupinový vodovod</w:t>
      </w:r>
      <w:r w:rsidR="00AE1234" w:rsidRPr="006A2F25">
        <w:rPr>
          <w:rFonts w:ascii="Arial Narrow" w:hAnsi="Arial Narrow"/>
          <w:b/>
          <w:sz w:val="40"/>
          <w:szCs w:val="40"/>
        </w:rPr>
        <w:t xml:space="preserve"> </w:t>
      </w:r>
      <w:r w:rsidRPr="006A2F25">
        <w:rPr>
          <w:rFonts w:ascii="Arial Narrow" w:hAnsi="Arial Narrow"/>
          <w:b/>
          <w:sz w:val="40"/>
          <w:szCs w:val="40"/>
        </w:rPr>
        <w:t>I. Etapa</w:t>
      </w:r>
    </w:p>
    <w:p w:rsidR="00963A51" w:rsidRPr="006A2F25" w:rsidRDefault="00963A51" w:rsidP="00AE1234">
      <w:pPr>
        <w:pStyle w:val="Hlavika"/>
        <w:jc w:val="center"/>
        <w:rPr>
          <w:rFonts w:ascii="Arial Narrow" w:hAnsi="Arial Narrow"/>
          <w:i/>
          <w:sz w:val="18"/>
        </w:rPr>
      </w:pPr>
      <w:r w:rsidRPr="006A2F25">
        <w:rPr>
          <w:rFonts w:ascii="Arial Narrow" w:hAnsi="Arial Narrow"/>
          <w:b/>
          <w:sz w:val="40"/>
          <w:szCs w:val="40"/>
        </w:rPr>
        <w:t>Michaľany – Lastovce – Kazimír - Brezina</w:t>
      </w:r>
    </w:p>
    <w:p w:rsidR="001436FC" w:rsidRDefault="001436FC" w:rsidP="001436FC">
      <w:pPr>
        <w:jc w:val="center"/>
        <w:rPr>
          <w:rFonts w:ascii="Arial Narrow" w:hAnsi="Arial Narrow"/>
        </w:rPr>
      </w:pPr>
    </w:p>
    <w:p w:rsidR="00C3285E" w:rsidRDefault="00C3285E" w:rsidP="001436FC">
      <w:pPr>
        <w:jc w:val="center"/>
        <w:rPr>
          <w:rFonts w:ascii="Arial Narrow" w:hAnsi="Arial Narrow"/>
        </w:rPr>
      </w:pPr>
    </w:p>
    <w:p w:rsidR="00963A51" w:rsidRDefault="00963A51" w:rsidP="001436FC">
      <w:pPr>
        <w:jc w:val="center"/>
        <w:rPr>
          <w:rFonts w:ascii="Arial Narrow" w:hAnsi="Arial Narrow"/>
        </w:rPr>
      </w:pPr>
    </w:p>
    <w:p w:rsidR="00963A51" w:rsidRDefault="00963A51" w:rsidP="001436FC">
      <w:pPr>
        <w:jc w:val="center"/>
        <w:rPr>
          <w:rFonts w:ascii="Arial Narrow" w:hAnsi="Arial Narrow"/>
        </w:rPr>
      </w:pPr>
    </w:p>
    <w:p w:rsidR="00963A51" w:rsidRDefault="00963A51" w:rsidP="001436FC">
      <w:pPr>
        <w:jc w:val="center"/>
        <w:rPr>
          <w:rFonts w:ascii="Arial Narrow" w:hAnsi="Arial Narrow"/>
        </w:rPr>
      </w:pPr>
    </w:p>
    <w:p w:rsidR="00C3285E" w:rsidRPr="00381D13" w:rsidRDefault="00C3285E" w:rsidP="001436FC">
      <w:pPr>
        <w:jc w:val="center"/>
        <w:rPr>
          <w:rFonts w:ascii="Arial Narrow" w:hAnsi="Arial Narrow"/>
        </w:rPr>
      </w:pPr>
    </w:p>
    <w:p w:rsidR="001436FC" w:rsidRPr="00381D13" w:rsidRDefault="001A6A23" w:rsidP="001A6A23">
      <w:pPr>
        <w:rPr>
          <w:rFonts w:ascii="Arial Narrow" w:hAnsi="Arial Narrow"/>
          <w:sz w:val="28"/>
          <w:szCs w:val="28"/>
        </w:rPr>
      </w:pPr>
      <w:r w:rsidRPr="00381D13">
        <w:rPr>
          <w:rFonts w:ascii="Arial Narrow" w:hAnsi="Arial Narrow"/>
          <w:sz w:val="28"/>
          <w:szCs w:val="28"/>
        </w:rPr>
        <w:t>Časť:                       Dokumentácia prevádzkových súborov</w:t>
      </w:r>
    </w:p>
    <w:p w:rsidR="00C3285E" w:rsidRDefault="001A6A23" w:rsidP="001A6A23">
      <w:pPr>
        <w:rPr>
          <w:rFonts w:ascii="Arial Narrow" w:hAnsi="Arial Narrow"/>
          <w:sz w:val="28"/>
          <w:szCs w:val="28"/>
        </w:rPr>
      </w:pPr>
      <w:r w:rsidRPr="00381D13">
        <w:rPr>
          <w:rFonts w:ascii="Arial Narrow" w:hAnsi="Arial Narrow"/>
          <w:sz w:val="28"/>
          <w:szCs w:val="28"/>
        </w:rPr>
        <w:t xml:space="preserve">Objekt:                    PS 01 – strojnotechnologické zariadenie ATS </w:t>
      </w:r>
    </w:p>
    <w:p w:rsidR="00B52432" w:rsidRDefault="001A6A23" w:rsidP="001A6A23">
      <w:pPr>
        <w:rPr>
          <w:rFonts w:ascii="Arial Narrow" w:hAnsi="Arial Narrow"/>
          <w:sz w:val="28"/>
          <w:szCs w:val="28"/>
        </w:rPr>
      </w:pPr>
      <w:r w:rsidRPr="00381D13">
        <w:rPr>
          <w:rFonts w:ascii="Arial Narrow" w:hAnsi="Arial Narrow"/>
          <w:sz w:val="28"/>
          <w:szCs w:val="28"/>
        </w:rPr>
        <w:t xml:space="preserve">Projektový stupeň: </w:t>
      </w:r>
      <w:r w:rsidR="00C3285E">
        <w:rPr>
          <w:rFonts w:ascii="Arial Narrow" w:hAnsi="Arial Narrow"/>
          <w:sz w:val="28"/>
          <w:szCs w:val="28"/>
        </w:rPr>
        <w:t xml:space="preserve"> Projekt stavby</w:t>
      </w:r>
      <w:r w:rsidR="001E2CB5" w:rsidRPr="00381D13">
        <w:rPr>
          <w:rFonts w:ascii="Arial Narrow" w:hAnsi="Arial Narrow"/>
          <w:sz w:val="28"/>
          <w:szCs w:val="28"/>
        </w:rPr>
        <w:t xml:space="preserve"> </w:t>
      </w:r>
    </w:p>
    <w:p w:rsidR="001436FC" w:rsidRPr="000F1A83" w:rsidRDefault="000F1A83" w:rsidP="000F1A83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Príloha:                   </w:t>
      </w:r>
      <w:r w:rsidR="0007243B">
        <w:rPr>
          <w:rFonts w:ascii="Arial Narrow" w:hAnsi="Arial Narrow"/>
          <w:sz w:val="28"/>
          <w:szCs w:val="28"/>
        </w:rPr>
        <w:t>F</w:t>
      </w:r>
      <w:r>
        <w:rPr>
          <w:rFonts w:ascii="Arial Narrow" w:hAnsi="Arial Narrow"/>
          <w:sz w:val="28"/>
          <w:szCs w:val="28"/>
        </w:rPr>
        <w:t>1.1</w:t>
      </w:r>
    </w:p>
    <w:p w:rsidR="001A6A23" w:rsidRDefault="001A6A23" w:rsidP="001436FC">
      <w:pPr>
        <w:jc w:val="center"/>
        <w:rPr>
          <w:rFonts w:ascii="Arial Narrow" w:hAnsi="Arial Narrow"/>
          <w:sz w:val="36"/>
        </w:rPr>
      </w:pPr>
    </w:p>
    <w:p w:rsidR="00C3285E" w:rsidRDefault="00C3285E" w:rsidP="001436FC">
      <w:pPr>
        <w:jc w:val="center"/>
        <w:rPr>
          <w:rFonts w:ascii="Arial Narrow" w:hAnsi="Arial Narrow"/>
          <w:sz w:val="36"/>
        </w:rPr>
      </w:pPr>
    </w:p>
    <w:p w:rsidR="00C3285E" w:rsidRDefault="00C3285E" w:rsidP="001436FC">
      <w:pPr>
        <w:jc w:val="center"/>
        <w:rPr>
          <w:rFonts w:ascii="Arial Narrow" w:hAnsi="Arial Narrow"/>
          <w:sz w:val="36"/>
        </w:rPr>
      </w:pPr>
    </w:p>
    <w:p w:rsidR="00C3285E" w:rsidRDefault="00C3285E" w:rsidP="001436FC">
      <w:pPr>
        <w:jc w:val="center"/>
        <w:rPr>
          <w:rFonts w:ascii="Arial Narrow" w:hAnsi="Arial Narrow"/>
          <w:sz w:val="36"/>
        </w:rPr>
      </w:pPr>
    </w:p>
    <w:p w:rsidR="00C3285E" w:rsidRPr="00381D13" w:rsidRDefault="00C3285E" w:rsidP="001436FC">
      <w:pPr>
        <w:jc w:val="center"/>
        <w:rPr>
          <w:rFonts w:ascii="Arial Narrow" w:hAnsi="Arial Narrow"/>
          <w:sz w:val="36"/>
        </w:rPr>
      </w:pPr>
    </w:p>
    <w:p w:rsidR="001436FC" w:rsidRPr="00381D13" w:rsidRDefault="001436FC" w:rsidP="001436FC">
      <w:pPr>
        <w:tabs>
          <w:tab w:val="left" w:pos="2340"/>
        </w:tabs>
        <w:rPr>
          <w:rFonts w:ascii="Arial Narrow" w:hAnsi="Arial Narrow"/>
          <w:b/>
          <w:sz w:val="40"/>
          <w:szCs w:val="40"/>
        </w:rPr>
      </w:pPr>
      <w:r w:rsidRPr="00381D13">
        <w:rPr>
          <w:rFonts w:ascii="Arial Narrow" w:hAnsi="Arial Narrow"/>
          <w:b/>
          <w:sz w:val="38"/>
          <w:szCs w:val="38"/>
        </w:rPr>
        <w:tab/>
      </w:r>
      <w:r w:rsidR="001A6A23" w:rsidRPr="00381D13">
        <w:rPr>
          <w:rFonts w:ascii="Arial Narrow" w:hAnsi="Arial Narrow"/>
          <w:b/>
          <w:sz w:val="40"/>
          <w:szCs w:val="40"/>
        </w:rPr>
        <w:t>TECHNICKÁ SPRÁVA</w:t>
      </w:r>
    </w:p>
    <w:p w:rsidR="001436FC" w:rsidRPr="00381D13" w:rsidRDefault="001436FC" w:rsidP="001436FC">
      <w:pPr>
        <w:tabs>
          <w:tab w:val="left" w:pos="2340"/>
        </w:tabs>
        <w:jc w:val="center"/>
        <w:rPr>
          <w:rFonts w:ascii="Arial Narrow" w:hAnsi="Arial Narrow"/>
          <w:b/>
          <w:sz w:val="38"/>
          <w:szCs w:val="38"/>
        </w:rPr>
      </w:pPr>
    </w:p>
    <w:p w:rsidR="001436FC" w:rsidRPr="00381D13" w:rsidRDefault="001A6A23" w:rsidP="001A6A23">
      <w:pPr>
        <w:tabs>
          <w:tab w:val="left" w:pos="0"/>
        </w:tabs>
        <w:rPr>
          <w:rFonts w:ascii="Arial Narrow" w:hAnsi="Arial Narrow"/>
          <w:b/>
          <w:sz w:val="28"/>
          <w:szCs w:val="28"/>
        </w:rPr>
      </w:pPr>
      <w:r w:rsidRPr="00381D13">
        <w:rPr>
          <w:rFonts w:ascii="Arial Narrow" w:hAnsi="Arial Narrow"/>
          <w:b/>
          <w:sz w:val="28"/>
          <w:szCs w:val="28"/>
        </w:rPr>
        <w:t>Obsah:</w:t>
      </w:r>
    </w:p>
    <w:p w:rsidR="001436FC" w:rsidRPr="00381D13" w:rsidRDefault="001436FC" w:rsidP="001A6A23">
      <w:pPr>
        <w:tabs>
          <w:tab w:val="left" w:pos="0"/>
        </w:tabs>
        <w:rPr>
          <w:rFonts w:ascii="Arial Narrow" w:hAnsi="Arial Narrow"/>
          <w:sz w:val="36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663"/>
      </w:tblGrid>
      <w:tr w:rsidR="001A6A23" w:rsidRPr="00381D13" w:rsidTr="005C3ECD">
        <w:tc>
          <w:tcPr>
            <w:tcW w:w="675" w:type="dxa"/>
          </w:tcPr>
          <w:p w:rsidR="001A6A23" w:rsidRPr="00381D13" w:rsidRDefault="001E2CB5" w:rsidP="001E2CB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6663" w:type="dxa"/>
          </w:tcPr>
          <w:p w:rsidR="001A6A23" w:rsidRPr="00381D13" w:rsidRDefault="001E2CB5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Základné údaje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1E2CB5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6663" w:type="dxa"/>
          </w:tcPr>
          <w:p w:rsidR="001A6A23" w:rsidRPr="00381D13" w:rsidRDefault="001E2CB5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Predmet projektu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1E2CB5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6663" w:type="dxa"/>
          </w:tcPr>
          <w:p w:rsidR="001A6A23" w:rsidRPr="00381D13" w:rsidRDefault="001E2CB5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Technický popis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Požiadavky na montáž a ďalšie profesie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6663" w:type="dxa"/>
          </w:tcPr>
          <w:p w:rsidR="001A6A23" w:rsidRPr="00381D13" w:rsidRDefault="00F309FC" w:rsidP="00F309FC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Pracovné sily a zmennosť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Odpadové látky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Potreba energií, vody a chemikálií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Požiadavky  na zateplenie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Povrchová úprava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10.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Požiadavky na komplexné skúšky</w:t>
            </w:r>
          </w:p>
        </w:tc>
      </w:tr>
      <w:tr w:rsidR="001A6A23" w:rsidRPr="00381D13" w:rsidTr="005C3ECD">
        <w:tc>
          <w:tcPr>
            <w:tcW w:w="675" w:type="dxa"/>
          </w:tcPr>
          <w:p w:rsidR="001A6A23" w:rsidRPr="00381D13" w:rsidRDefault="00F309FC" w:rsidP="001436F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11.</w:t>
            </w:r>
          </w:p>
        </w:tc>
        <w:tc>
          <w:tcPr>
            <w:tcW w:w="6663" w:type="dxa"/>
          </w:tcPr>
          <w:p w:rsidR="001A6A23" w:rsidRPr="00381D13" w:rsidRDefault="00F309FC" w:rsidP="001E2CB5">
            <w:pPr>
              <w:rPr>
                <w:rFonts w:ascii="Arial Narrow" w:hAnsi="Arial Narrow"/>
                <w:sz w:val="24"/>
                <w:szCs w:val="24"/>
              </w:rPr>
            </w:pPr>
            <w:r w:rsidRPr="00381D13">
              <w:rPr>
                <w:rFonts w:ascii="Arial Narrow" w:hAnsi="Arial Narrow"/>
                <w:sz w:val="24"/>
                <w:szCs w:val="24"/>
              </w:rPr>
              <w:t>Požiadavky na protipožiarnu signalizáciu a bezpečnosť práce</w:t>
            </w:r>
          </w:p>
        </w:tc>
      </w:tr>
    </w:tbl>
    <w:p w:rsidR="001436FC" w:rsidRPr="00381D13" w:rsidRDefault="001436FC" w:rsidP="001436FC">
      <w:pPr>
        <w:jc w:val="center"/>
        <w:rPr>
          <w:rFonts w:ascii="Arial Narrow" w:hAnsi="Arial Narrow"/>
          <w:b/>
          <w:sz w:val="28"/>
        </w:rPr>
      </w:pPr>
    </w:p>
    <w:p w:rsidR="001436FC" w:rsidRPr="00381D13" w:rsidRDefault="001436FC" w:rsidP="001436FC">
      <w:pPr>
        <w:jc w:val="center"/>
        <w:rPr>
          <w:rFonts w:ascii="Arial Narrow" w:hAnsi="Arial Narrow"/>
          <w:b/>
          <w:sz w:val="28"/>
        </w:rPr>
      </w:pPr>
    </w:p>
    <w:p w:rsidR="005C3ECD" w:rsidRDefault="005C3ECD" w:rsidP="001436FC">
      <w:pPr>
        <w:jc w:val="center"/>
        <w:rPr>
          <w:rFonts w:ascii="Arial Narrow" w:hAnsi="Arial Narrow"/>
          <w:b/>
          <w:sz w:val="28"/>
        </w:rPr>
      </w:pPr>
    </w:p>
    <w:p w:rsidR="00963A51" w:rsidRDefault="00963A51" w:rsidP="001436FC">
      <w:pPr>
        <w:jc w:val="center"/>
        <w:rPr>
          <w:rFonts w:ascii="Arial Narrow" w:hAnsi="Arial Narrow"/>
          <w:b/>
          <w:sz w:val="28"/>
        </w:rPr>
      </w:pPr>
    </w:p>
    <w:p w:rsidR="00963A51" w:rsidRPr="00381D13" w:rsidRDefault="00963A51" w:rsidP="001436FC">
      <w:pPr>
        <w:jc w:val="center"/>
        <w:rPr>
          <w:rFonts w:ascii="Arial Narrow" w:hAnsi="Arial Narrow"/>
          <w:b/>
          <w:sz w:val="28"/>
        </w:rPr>
      </w:pPr>
    </w:p>
    <w:p w:rsidR="001436FC" w:rsidRDefault="001436FC" w:rsidP="005C3ECD">
      <w:pPr>
        <w:rPr>
          <w:rFonts w:ascii="Arial Narrow" w:hAnsi="Arial Narrow"/>
        </w:rPr>
      </w:pPr>
    </w:p>
    <w:p w:rsidR="001436FC" w:rsidRPr="00381D13" w:rsidRDefault="001436FC" w:rsidP="001436FC">
      <w:pPr>
        <w:jc w:val="center"/>
        <w:rPr>
          <w:rFonts w:ascii="Arial Narrow" w:hAnsi="Arial Narrow"/>
          <w:sz w:val="28"/>
        </w:rPr>
      </w:pPr>
    </w:p>
    <w:p w:rsidR="005C3ECD" w:rsidRDefault="001436FC" w:rsidP="001436FC">
      <w:pPr>
        <w:rPr>
          <w:rFonts w:ascii="Arial Narrow" w:hAnsi="Arial Narrow"/>
        </w:rPr>
      </w:pPr>
      <w:r w:rsidRPr="00381D13">
        <w:rPr>
          <w:rFonts w:ascii="Arial Narrow" w:hAnsi="Arial Narrow"/>
        </w:rPr>
        <w:t xml:space="preserve">Košice, </w:t>
      </w:r>
      <w:r w:rsidR="006A2F25">
        <w:rPr>
          <w:rFonts w:ascii="Arial Narrow" w:hAnsi="Arial Narrow"/>
        </w:rPr>
        <w:t>06/2000</w:t>
      </w:r>
      <w:r w:rsidRPr="00381D13">
        <w:rPr>
          <w:rFonts w:ascii="Arial Narrow" w:hAnsi="Arial Narrow"/>
        </w:rPr>
        <w:tab/>
      </w:r>
      <w:r w:rsidRPr="00381D13">
        <w:rPr>
          <w:rFonts w:ascii="Arial Narrow" w:hAnsi="Arial Narrow"/>
        </w:rPr>
        <w:tab/>
      </w:r>
      <w:r w:rsidRPr="00381D13">
        <w:rPr>
          <w:rFonts w:ascii="Arial Narrow" w:hAnsi="Arial Narrow"/>
        </w:rPr>
        <w:tab/>
      </w:r>
      <w:r w:rsidRPr="00381D13">
        <w:rPr>
          <w:rFonts w:ascii="Arial Narrow" w:hAnsi="Arial Narrow"/>
        </w:rPr>
        <w:tab/>
      </w:r>
      <w:r w:rsidR="00C457F7">
        <w:rPr>
          <w:rFonts w:ascii="Arial Narrow" w:hAnsi="Arial Narrow"/>
        </w:rPr>
        <w:t xml:space="preserve">            </w:t>
      </w:r>
      <w:r w:rsidR="00573607">
        <w:rPr>
          <w:rFonts w:ascii="Arial Narrow" w:hAnsi="Arial Narrow"/>
        </w:rPr>
        <w:t xml:space="preserve">   </w:t>
      </w:r>
      <w:r w:rsidR="00C457F7">
        <w:rPr>
          <w:rFonts w:ascii="Arial Narrow" w:hAnsi="Arial Narrow"/>
        </w:rPr>
        <w:t xml:space="preserve">   </w:t>
      </w:r>
      <w:r w:rsidRPr="00381D13">
        <w:rPr>
          <w:rFonts w:ascii="Arial Narrow" w:hAnsi="Arial Narrow"/>
        </w:rPr>
        <w:t xml:space="preserve">Vypracoval: Ing. </w:t>
      </w:r>
      <w:r w:rsidR="005C3ECD" w:rsidRPr="00381D13">
        <w:rPr>
          <w:rFonts w:ascii="Arial Narrow" w:hAnsi="Arial Narrow"/>
        </w:rPr>
        <w:t xml:space="preserve">Magdaléna </w:t>
      </w:r>
      <w:proofErr w:type="spellStart"/>
      <w:r w:rsidR="005C3ECD" w:rsidRPr="00381D13">
        <w:rPr>
          <w:rFonts w:ascii="Arial Narrow" w:hAnsi="Arial Narrow"/>
        </w:rPr>
        <w:t>Lachváčová</w:t>
      </w:r>
      <w:proofErr w:type="spellEnd"/>
    </w:p>
    <w:p w:rsidR="00B32AE4" w:rsidRPr="00381D13" w:rsidRDefault="00B32AE4" w:rsidP="001436FC">
      <w:pPr>
        <w:rPr>
          <w:rFonts w:ascii="Arial Narrow" w:hAnsi="Arial Narrow"/>
        </w:rPr>
        <w:sectPr w:rsidR="00B32AE4" w:rsidRPr="00381D13" w:rsidSect="000870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1436FC" w:rsidRPr="00381D13" w:rsidRDefault="00632488" w:rsidP="002C0219">
      <w:pPr>
        <w:pStyle w:val="Nadpis6"/>
        <w:numPr>
          <w:ilvl w:val="0"/>
          <w:numId w:val="6"/>
        </w:numPr>
        <w:ind w:left="567" w:hanging="567"/>
        <w:rPr>
          <w:rFonts w:ascii="Arial Narrow" w:hAnsi="Arial Narrow"/>
          <w:szCs w:val="28"/>
        </w:rPr>
      </w:pPr>
      <w:r w:rsidRPr="00381D13">
        <w:rPr>
          <w:rFonts w:ascii="Arial Narrow" w:hAnsi="Arial Narrow"/>
          <w:szCs w:val="28"/>
        </w:rPr>
        <w:lastRenderedPageBreak/>
        <w:t>ZÁKLADNÉ ÚDAJE</w:t>
      </w:r>
    </w:p>
    <w:p w:rsidR="00632488" w:rsidRPr="00381D13" w:rsidRDefault="00396485" w:rsidP="00632488">
      <w:pPr>
        <w:rPr>
          <w:rFonts w:ascii="Arial Narrow" w:hAnsi="Arial Narrow"/>
          <w:b/>
          <w:lang w:eastAsia="cs-CZ"/>
        </w:rPr>
      </w:pPr>
      <w:r w:rsidRPr="00381D13">
        <w:rPr>
          <w:rFonts w:ascii="Arial Narrow" w:hAnsi="Arial Narrow"/>
          <w:b/>
          <w:lang w:eastAsia="cs-CZ"/>
        </w:rPr>
        <w:t xml:space="preserve">1.1    </w:t>
      </w:r>
      <w:r w:rsidR="002C0219" w:rsidRPr="00381D13">
        <w:rPr>
          <w:rFonts w:ascii="Arial Narrow" w:hAnsi="Arial Narrow"/>
          <w:b/>
          <w:lang w:eastAsia="cs-CZ"/>
        </w:rPr>
        <w:t xml:space="preserve"> </w:t>
      </w:r>
      <w:r w:rsidRPr="00381D13">
        <w:rPr>
          <w:rFonts w:ascii="Arial Narrow" w:hAnsi="Arial Narrow"/>
          <w:b/>
          <w:lang w:eastAsia="cs-CZ"/>
        </w:rPr>
        <w:t>NÁZOV STAVBY</w:t>
      </w:r>
    </w:p>
    <w:p w:rsidR="00632488" w:rsidRPr="00381D13" w:rsidRDefault="00396485" w:rsidP="00632488">
      <w:pPr>
        <w:rPr>
          <w:rFonts w:ascii="Arial Narrow" w:hAnsi="Arial Narrow"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</w:t>
      </w:r>
    </w:p>
    <w:p w:rsidR="00396485" w:rsidRPr="006A2F25" w:rsidRDefault="00396485" w:rsidP="00396485">
      <w:pPr>
        <w:ind w:left="1985" w:hanging="1985"/>
        <w:rPr>
          <w:rFonts w:ascii="Arial Narrow" w:hAnsi="Arial Narrow"/>
          <w:b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 Názov stavby: </w:t>
      </w:r>
      <w:r w:rsidR="00963A51" w:rsidRPr="006A2F25">
        <w:rPr>
          <w:rFonts w:ascii="Arial Narrow" w:hAnsi="Arial Narrow"/>
          <w:b/>
          <w:lang w:eastAsia="cs-CZ"/>
        </w:rPr>
        <w:t>Skupinový vodovod I. Etapa</w:t>
      </w:r>
      <w:r w:rsidRPr="006A2F25">
        <w:rPr>
          <w:rFonts w:ascii="Arial Narrow" w:hAnsi="Arial Narrow"/>
          <w:b/>
          <w:lang w:eastAsia="cs-CZ"/>
        </w:rPr>
        <w:t xml:space="preserve"> </w:t>
      </w:r>
    </w:p>
    <w:p w:rsidR="00396485" w:rsidRPr="00381D13" w:rsidRDefault="00396485" w:rsidP="00396485">
      <w:pPr>
        <w:ind w:left="1985" w:hanging="1701"/>
        <w:rPr>
          <w:rFonts w:ascii="Arial Narrow" w:hAnsi="Arial Narrow"/>
          <w:b/>
          <w:color w:val="FF0000"/>
          <w:lang w:eastAsia="cs-CZ"/>
        </w:rPr>
      </w:pPr>
      <w:r w:rsidRPr="006A2F25">
        <w:rPr>
          <w:rFonts w:ascii="Arial Narrow" w:hAnsi="Arial Narrow"/>
          <w:b/>
          <w:lang w:eastAsia="cs-CZ"/>
        </w:rPr>
        <w:t xml:space="preserve">                       </w:t>
      </w:r>
      <w:r w:rsidR="00963A51" w:rsidRPr="006A2F25">
        <w:rPr>
          <w:rFonts w:ascii="Arial Narrow" w:hAnsi="Arial Narrow"/>
          <w:b/>
          <w:lang w:eastAsia="cs-CZ"/>
        </w:rPr>
        <w:t>Michaľany – Lastovce – Kazimír - Brezina</w:t>
      </w:r>
    </w:p>
    <w:p w:rsidR="00632488" w:rsidRPr="00381D13" w:rsidRDefault="00396485" w:rsidP="00632488">
      <w:pPr>
        <w:rPr>
          <w:rFonts w:ascii="Arial Narrow" w:hAnsi="Arial Narrow"/>
          <w:b/>
          <w:color w:val="FF0000"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Objekt:              </w:t>
      </w:r>
      <w:r w:rsidRPr="00381D13">
        <w:rPr>
          <w:rFonts w:ascii="Arial Narrow" w:hAnsi="Arial Narrow"/>
          <w:b/>
        </w:rPr>
        <w:t xml:space="preserve">PS 01 – </w:t>
      </w:r>
      <w:r w:rsidR="000118B6" w:rsidRPr="00381D13">
        <w:rPr>
          <w:rFonts w:ascii="Arial Narrow" w:hAnsi="Arial Narrow"/>
          <w:b/>
        </w:rPr>
        <w:t>S</w:t>
      </w:r>
      <w:r w:rsidRPr="00381D13">
        <w:rPr>
          <w:rFonts w:ascii="Arial Narrow" w:hAnsi="Arial Narrow"/>
          <w:b/>
        </w:rPr>
        <w:t>trojnotechnologické zariadenie ATS UVL</w:t>
      </w:r>
      <w:r w:rsidRPr="00381D13">
        <w:rPr>
          <w:rFonts w:ascii="Arial Narrow" w:hAnsi="Arial Narrow"/>
          <w:b/>
          <w:lang w:eastAsia="cs-CZ"/>
        </w:rPr>
        <w:t xml:space="preserve">  </w:t>
      </w:r>
    </w:p>
    <w:p w:rsidR="00632488" w:rsidRPr="00381D13" w:rsidRDefault="00632488" w:rsidP="00632488">
      <w:pPr>
        <w:rPr>
          <w:rFonts w:ascii="Arial Narrow" w:hAnsi="Arial Narrow"/>
          <w:lang w:eastAsia="cs-CZ"/>
        </w:rPr>
      </w:pPr>
    </w:p>
    <w:p w:rsidR="002C0219" w:rsidRPr="00381D13" w:rsidRDefault="002C0219" w:rsidP="00632488">
      <w:pPr>
        <w:rPr>
          <w:rFonts w:ascii="Arial Narrow" w:hAnsi="Arial Narrow"/>
          <w:b/>
          <w:lang w:eastAsia="cs-CZ"/>
        </w:rPr>
      </w:pPr>
      <w:r w:rsidRPr="00381D13">
        <w:rPr>
          <w:rFonts w:ascii="Arial Narrow" w:hAnsi="Arial Narrow"/>
          <w:b/>
          <w:lang w:eastAsia="cs-CZ"/>
        </w:rPr>
        <w:t>1.2 VÝCHODISKOVÉ PODKLADY</w:t>
      </w:r>
    </w:p>
    <w:p w:rsidR="00632488" w:rsidRPr="00381D13" w:rsidRDefault="00632488" w:rsidP="00632488">
      <w:pPr>
        <w:rPr>
          <w:rFonts w:ascii="Arial Narrow" w:hAnsi="Arial Narrow"/>
          <w:lang w:eastAsia="cs-CZ"/>
        </w:rPr>
      </w:pPr>
    </w:p>
    <w:p w:rsidR="002C0219" w:rsidRPr="00381D13" w:rsidRDefault="002C0219" w:rsidP="00632488">
      <w:pPr>
        <w:rPr>
          <w:rFonts w:ascii="Arial Narrow" w:hAnsi="Arial Narrow"/>
          <w:lang w:eastAsia="cs-CZ"/>
        </w:rPr>
      </w:pPr>
      <w:r w:rsidRPr="00381D13">
        <w:rPr>
          <w:rFonts w:ascii="Arial Narrow" w:hAnsi="Arial Narrow"/>
          <w:lang w:eastAsia="cs-CZ"/>
        </w:rPr>
        <w:t>Tlakové pomery:</w:t>
      </w:r>
    </w:p>
    <w:p w:rsidR="00963A51" w:rsidRDefault="00963A51" w:rsidP="00963A51">
      <w:pPr>
        <w:ind w:left="993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Kóta hydrostatického tlaku v mieste návrhu ATS             183,85 m.n.m.</w:t>
      </w:r>
    </w:p>
    <w:p w:rsidR="00963A51" w:rsidRDefault="00963A51" w:rsidP="00963A51">
      <w:pPr>
        <w:ind w:left="993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Kóta terénu v mieste návrhu ATS                                     158,00 m.n.m.</w:t>
      </w:r>
    </w:p>
    <w:p w:rsidR="00963A51" w:rsidRDefault="00963A51" w:rsidP="00963A51">
      <w:pPr>
        <w:ind w:left="993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Vstupný tlak do navrhovanej ATS                                       25,85 m</w:t>
      </w:r>
    </w:p>
    <w:p w:rsidR="00A7282A" w:rsidRDefault="00A7282A" w:rsidP="00963A51">
      <w:pPr>
        <w:ind w:left="993"/>
        <w:rPr>
          <w:rFonts w:ascii="Arial Narrow" w:hAnsi="Arial Narrow"/>
        </w:rPr>
      </w:pPr>
      <w:r>
        <w:rPr>
          <w:rFonts w:ascii="Arial Narrow" w:hAnsi="Arial Narrow"/>
          <w:lang w:eastAsia="cs-CZ"/>
        </w:rPr>
        <w:t xml:space="preserve">VDJ Byšta </w:t>
      </w:r>
      <w:r w:rsidRPr="00A7282A">
        <w:rPr>
          <w:rFonts w:ascii="Arial Narrow" w:hAnsi="Arial Narrow"/>
        </w:rPr>
        <w:t>250m</w:t>
      </w:r>
      <w:r w:rsidRPr="00A7282A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 </w:t>
      </w:r>
      <w:r>
        <w:rPr>
          <w:rFonts w:ascii="Arial Narrow" w:hAnsi="Arial Narrow"/>
        </w:rPr>
        <w:t>- minimálna hladina                              234,00 m.n.m.</w:t>
      </w:r>
    </w:p>
    <w:p w:rsidR="00A7282A" w:rsidRDefault="00A7282A" w:rsidP="00A7282A">
      <w:pPr>
        <w:ind w:left="993"/>
        <w:rPr>
          <w:rFonts w:ascii="Arial Narrow" w:hAnsi="Arial Narrow"/>
        </w:rPr>
      </w:pPr>
      <w:r>
        <w:rPr>
          <w:rFonts w:ascii="Arial Narrow" w:hAnsi="Arial Narrow"/>
          <w:lang w:eastAsia="cs-CZ"/>
        </w:rPr>
        <w:t xml:space="preserve">VDJ Byšta </w:t>
      </w:r>
      <w:r w:rsidRPr="00A7282A">
        <w:rPr>
          <w:rFonts w:ascii="Arial Narrow" w:hAnsi="Arial Narrow"/>
        </w:rPr>
        <w:t>250m</w:t>
      </w:r>
      <w:r w:rsidRPr="00A7282A">
        <w:rPr>
          <w:rFonts w:ascii="Arial Narrow" w:hAnsi="Arial Narrow"/>
          <w:vertAlign w:val="superscript"/>
        </w:rPr>
        <w:t>3</w:t>
      </w:r>
      <w:r>
        <w:rPr>
          <w:rFonts w:ascii="Arial Narrow" w:hAnsi="Arial Narrow"/>
          <w:vertAlign w:val="superscript"/>
        </w:rPr>
        <w:t xml:space="preserve">  </w:t>
      </w:r>
      <w:r>
        <w:rPr>
          <w:rFonts w:ascii="Arial Narrow" w:hAnsi="Arial Narrow"/>
        </w:rPr>
        <w:t>- maximálna  hladina                            23</w:t>
      </w:r>
      <w:r w:rsidR="00C9448E">
        <w:rPr>
          <w:rFonts w:ascii="Arial Narrow" w:hAnsi="Arial Narrow"/>
        </w:rPr>
        <w:t>8</w:t>
      </w:r>
      <w:r>
        <w:rPr>
          <w:rFonts w:ascii="Arial Narrow" w:hAnsi="Arial Narrow"/>
        </w:rPr>
        <w:t>,00 m.n.m.</w:t>
      </w:r>
    </w:p>
    <w:p w:rsidR="00A7282A" w:rsidRDefault="00A7282A" w:rsidP="00963A51">
      <w:pPr>
        <w:ind w:left="993"/>
        <w:rPr>
          <w:rFonts w:ascii="Arial Narrow" w:hAnsi="Arial Narrow"/>
          <w:lang w:eastAsia="cs-CZ"/>
        </w:rPr>
      </w:pPr>
      <w:r>
        <w:rPr>
          <w:rFonts w:ascii="Arial Narrow" w:hAnsi="Arial Narrow"/>
          <w:vertAlign w:val="superscript"/>
        </w:rPr>
        <w:t xml:space="preserve"> </w:t>
      </w:r>
      <w:r>
        <w:rPr>
          <w:rFonts w:ascii="Arial Narrow" w:hAnsi="Arial Narrow"/>
        </w:rPr>
        <w:t xml:space="preserve">                                       </w:t>
      </w:r>
      <w:r>
        <w:rPr>
          <w:rFonts w:ascii="Arial Narrow" w:hAnsi="Arial Narrow"/>
          <w:vertAlign w:val="superscript"/>
        </w:rPr>
        <w:t xml:space="preserve"> </w:t>
      </w:r>
    </w:p>
    <w:p w:rsidR="002C0219" w:rsidRPr="00381D13" w:rsidRDefault="002C0219" w:rsidP="00632488">
      <w:pPr>
        <w:rPr>
          <w:rFonts w:ascii="Arial Narrow" w:hAnsi="Arial Narrow"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 </w:t>
      </w:r>
    </w:p>
    <w:p w:rsidR="00632488" w:rsidRPr="00381D13" w:rsidRDefault="002C0219" w:rsidP="00632488">
      <w:pPr>
        <w:rPr>
          <w:rFonts w:ascii="Arial Narrow" w:hAnsi="Arial Narrow"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   Prívodné </w:t>
      </w:r>
      <w:r w:rsidR="00543AEA">
        <w:rPr>
          <w:rFonts w:ascii="Arial Narrow" w:hAnsi="Arial Narrow"/>
          <w:lang w:eastAsia="cs-CZ"/>
        </w:rPr>
        <w:t xml:space="preserve">vodovodné potrubie do ATS </w:t>
      </w:r>
      <w:r w:rsidRPr="00381D13">
        <w:rPr>
          <w:rFonts w:ascii="Arial Narrow" w:hAnsi="Arial Narrow"/>
          <w:lang w:eastAsia="cs-CZ"/>
        </w:rPr>
        <w:t xml:space="preserve"> DN </w:t>
      </w:r>
      <w:r w:rsidR="00543AEA">
        <w:rPr>
          <w:rFonts w:ascii="Arial Narrow" w:hAnsi="Arial Narrow"/>
          <w:lang w:eastAsia="cs-CZ"/>
        </w:rPr>
        <w:t>10</w:t>
      </w:r>
      <w:r w:rsidRPr="00381D13">
        <w:rPr>
          <w:rFonts w:ascii="Arial Narrow" w:hAnsi="Arial Narrow"/>
          <w:lang w:eastAsia="cs-CZ"/>
        </w:rPr>
        <w:t>0 mm</w:t>
      </w:r>
      <w:r w:rsidR="00543AEA">
        <w:rPr>
          <w:rFonts w:ascii="Arial Narrow" w:hAnsi="Arial Narrow"/>
          <w:lang w:eastAsia="cs-CZ"/>
        </w:rPr>
        <w:t>, pred ATS zredukované na DN 80 mm.</w:t>
      </w:r>
    </w:p>
    <w:p w:rsidR="002C0219" w:rsidRPr="00381D13" w:rsidRDefault="002C0219" w:rsidP="00632488">
      <w:pPr>
        <w:rPr>
          <w:rFonts w:ascii="Arial Narrow" w:hAnsi="Arial Narrow"/>
          <w:lang w:eastAsia="cs-CZ"/>
        </w:rPr>
      </w:pPr>
      <w:r w:rsidRPr="00381D13">
        <w:rPr>
          <w:rFonts w:ascii="Arial Narrow" w:hAnsi="Arial Narrow"/>
          <w:lang w:eastAsia="cs-CZ"/>
        </w:rPr>
        <w:t xml:space="preserve">      Výtlačné </w:t>
      </w:r>
      <w:r w:rsidR="008C16EE" w:rsidRPr="00381D13">
        <w:rPr>
          <w:rFonts w:ascii="Arial Narrow" w:hAnsi="Arial Narrow"/>
          <w:lang w:eastAsia="cs-CZ"/>
        </w:rPr>
        <w:t xml:space="preserve">vodovodné </w:t>
      </w:r>
      <w:r w:rsidRPr="00381D13">
        <w:rPr>
          <w:rFonts w:ascii="Arial Narrow" w:hAnsi="Arial Narrow"/>
          <w:lang w:eastAsia="cs-CZ"/>
        </w:rPr>
        <w:t xml:space="preserve">potrubie z ATS  DN </w:t>
      </w:r>
      <w:r w:rsidR="00543AEA">
        <w:rPr>
          <w:rFonts w:ascii="Arial Narrow" w:hAnsi="Arial Narrow"/>
          <w:lang w:eastAsia="cs-CZ"/>
        </w:rPr>
        <w:t>8</w:t>
      </w:r>
      <w:r w:rsidRPr="00381D13">
        <w:rPr>
          <w:rFonts w:ascii="Arial Narrow" w:hAnsi="Arial Narrow"/>
          <w:lang w:eastAsia="cs-CZ"/>
        </w:rPr>
        <w:t>0 mm</w:t>
      </w:r>
      <w:r w:rsidR="00543AEA">
        <w:rPr>
          <w:rFonts w:ascii="Arial Narrow" w:hAnsi="Arial Narrow"/>
          <w:lang w:eastAsia="cs-CZ"/>
        </w:rPr>
        <w:t>, za ATS zredukované na DN 100 mm.</w:t>
      </w:r>
    </w:p>
    <w:p w:rsidR="00632488" w:rsidRPr="00381D13" w:rsidRDefault="00632488" w:rsidP="00632488">
      <w:pPr>
        <w:rPr>
          <w:rFonts w:ascii="Arial Narrow" w:hAnsi="Arial Narrow"/>
          <w:lang w:eastAsia="cs-CZ"/>
        </w:rPr>
      </w:pPr>
    </w:p>
    <w:p w:rsidR="00427996" w:rsidRPr="00381D13" w:rsidRDefault="00427996" w:rsidP="00632488">
      <w:pPr>
        <w:rPr>
          <w:rFonts w:ascii="Arial Narrow" w:hAnsi="Arial Narrow"/>
          <w:lang w:eastAsia="cs-CZ"/>
        </w:rPr>
      </w:pPr>
    </w:p>
    <w:p w:rsidR="00632488" w:rsidRPr="00381D13" w:rsidRDefault="007655BA" w:rsidP="007655BA">
      <w:pPr>
        <w:pStyle w:val="Odsekzoznamu"/>
        <w:numPr>
          <w:ilvl w:val="0"/>
          <w:numId w:val="6"/>
        </w:numPr>
        <w:ind w:left="567" w:hanging="567"/>
        <w:rPr>
          <w:rFonts w:ascii="Arial Narrow" w:hAnsi="Arial Narrow"/>
          <w:b/>
          <w:sz w:val="28"/>
          <w:szCs w:val="28"/>
          <w:lang w:eastAsia="cs-CZ"/>
        </w:rPr>
      </w:pPr>
      <w:r w:rsidRPr="00381D13">
        <w:rPr>
          <w:rFonts w:ascii="Arial Narrow" w:hAnsi="Arial Narrow"/>
          <w:b/>
          <w:sz w:val="28"/>
          <w:szCs w:val="28"/>
          <w:lang w:eastAsia="cs-CZ"/>
        </w:rPr>
        <w:t>PREDMET PROJEKTU</w:t>
      </w:r>
    </w:p>
    <w:p w:rsidR="00AE1234" w:rsidRPr="00381D13" w:rsidRDefault="00AE1234" w:rsidP="000118B6">
      <w:pPr>
        <w:pStyle w:val="Hlavika"/>
        <w:ind w:left="567"/>
        <w:rPr>
          <w:rFonts w:ascii="Arial Narrow" w:hAnsi="Arial Narrow"/>
          <w:sz w:val="24"/>
          <w:szCs w:val="24"/>
        </w:rPr>
      </w:pPr>
    </w:p>
    <w:p w:rsidR="000118B6" w:rsidRPr="00381D13" w:rsidRDefault="000118B6" w:rsidP="00427996">
      <w:pPr>
        <w:pStyle w:val="Hlavika"/>
        <w:ind w:firstLine="567"/>
        <w:jc w:val="both"/>
        <w:rPr>
          <w:rFonts w:ascii="Arial Narrow" w:hAnsi="Arial Narrow"/>
          <w:sz w:val="24"/>
          <w:szCs w:val="24"/>
        </w:rPr>
      </w:pPr>
      <w:r w:rsidRPr="00381D13">
        <w:rPr>
          <w:rFonts w:ascii="Arial Narrow" w:hAnsi="Arial Narrow"/>
          <w:sz w:val="24"/>
          <w:szCs w:val="24"/>
        </w:rPr>
        <w:t>Predmetná časť projektovej dokumentácie „PS 01- Strojnote</w:t>
      </w:r>
      <w:r w:rsidR="0053691D">
        <w:rPr>
          <w:rFonts w:ascii="Arial Narrow" w:hAnsi="Arial Narrow"/>
          <w:sz w:val="24"/>
          <w:szCs w:val="24"/>
        </w:rPr>
        <w:t xml:space="preserve">chnologické zariadenie ATS </w:t>
      </w:r>
      <w:r w:rsidRPr="00381D13">
        <w:rPr>
          <w:rFonts w:ascii="Arial Narrow" w:hAnsi="Arial Narrow"/>
          <w:sz w:val="24"/>
          <w:szCs w:val="24"/>
        </w:rPr>
        <w:t>rieši technologickú časť automatickej tlakovej stanice, v ktorej budú osadené</w:t>
      </w:r>
      <w:r w:rsidR="00484CD4" w:rsidRPr="00381D13">
        <w:rPr>
          <w:rFonts w:ascii="Arial Narrow" w:hAnsi="Arial Narrow"/>
          <w:sz w:val="24"/>
          <w:szCs w:val="24"/>
        </w:rPr>
        <w:t xml:space="preserve"> dve celonerezové vertikálne čerpadlá s príslušenstvom pre zabezpečenie </w:t>
      </w:r>
      <w:r w:rsidR="00427996" w:rsidRPr="00381D13">
        <w:rPr>
          <w:rFonts w:ascii="Arial Narrow" w:hAnsi="Arial Narrow"/>
          <w:sz w:val="24"/>
          <w:szCs w:val="24"/>
        </w:rPr>
        <w:t xml:space="preserve">dopravy nezávadnej pitnej vody </w:t>
      </w:r>
      <w:r w:rsidR="00484CD4" w:rsidRPr="00381D13">
        <w:rPr>
          <w:rFonts w:ascii="Arial Narrow" w:hAnsi="Arial Narrow"/>
          <w:sz w:val="24"/>
          <w:szCs w:val="24"/>
        </w:rPr>
        <w:t xml:space="preserve">dostatočnej výtlačnej výšky </w:t>
      </w:r>
      <w:r w:rsidR="00427996" w:rsidRPr="00381D13">
        <w:rPr>
          <w:rFonts w:ascii="Arial Narrow" w:hAnsi="Arial Narrow"/>
          <w:sz w:val="24"/>
          <w:szCs w:val="24"/>
        </w:rPr>
        <w:t xml:space="preserve">do </w:t>
      </w:r>
      <w:r w:rsidR="00963A51">
        <w:rPr>
          <w:rFonts w:ascii="Arial Narrow" w:hAnsi="Arial Narrow"/>
          <w:sz w:val="24"/>
          <w:szCs w:val="24"/>
        </w:rPr>
        <w:t xml:space="preserve">vodojemu Byšta </w:t>
      </w:r>
      <w:r w:rsidR="00963A51">
        <w:t>250m</w:t>
      </w:r>
      <w:r w:rsidR="00963A51">
        <w:rPr>
          <w:vertAlign w:val="superscript"/>
        </w:rPr>
        <w:t>3</w:t>
      </w:r>
      <w:r w:rsidR="00963A51">
        <w:t xml:space="preserve"> </w:t>
      </w:r>
      <w:r w:rsidR="00427996" w:rsidRPr="00381D13">
        <w:rPr>
          <w:rFonts w:ascii="Arial Narrow" w:hAnsi="Arial Narrow"/>
          <w:sz w:val="24"/>
          <w:szCs w:val="24"/>
        </w:rPr>
        <w:t>. Automatická tlaková stanica bude vybavená príslušnými armatúrami, meracími prístrojmi a potrubným rozvodom vrátane doplnkových a oceľových konštrukcií.</w:t>
      </w:r>
    </w:p>
    <w:p w:rsidR="008C16EE" w:rsidRPr="00381D13" w:rsidRDefault="008C16EE" w:rsidP="00C939E4">
      <w:pPr>
        <w:pStyle w:val="Hlavika"/>
        <w:rPr>
          <w:rFonts w:ascii="Arial Narrow" w:hAnsi="Arial Narrow"/>
          <w:sz w:val="24"/>
          <w:szCs w:val="24"/>
        </w:rPr>
      </w:pPr>
    </w:p>
    <w:p w:rsidR="00427996" w:rsidRDefault="00427996" w:rsidP="00C939E4">
      <w:pPr>
        <w:pStyle w:val="Hlavika"/>
        <w:rPr>
          <w:rFonts w:ascii="Arial Narrow" w:hAnsi="Arial Narrow"/>
          <w:sz w:val="24"/>
          <w:szCs w:val="24"/>
        </w:rPr>
      </w:pPr>
    </w:p>
    <w:p w:rsidR="007655BA" w:rsidRPr="00381D13" w:rsidRDefault="00427996" w:rsidP="00427996">
      <w:pPr>
        <w:pStyle w:val="Odsekzoznamu"/>
        <w:numPr>
          <w:ilvl w:val="0"/>
          <w:numId w:val="6"/>
        </w:numPr>
        <w:ind w:left="567" w:hanging="567"/>
        <w:rPr>
          <w:rFonts w:ascii="Arial Narrow" w:hAnsi="Arial Narrow"/>
          <w:b/>
          <w:sz w:val="28"/>
          <w:szCs w:val="28"/>
        </w:rPr>
      </w:pPr>
      <w:r w:rsidRPr="00381D13">
        <w:rPr>
          <w:rFonts w:ascii="Arial Narrow" w:hAnsi="Arial Narrow"/>
          <w:b/>
          <w:sz w:val="28"/>
          <w:szCs w:val="28"/>
        </w:rPr>
        <w:t>TECHNICKÝ POPIS</w:t>
      </w:r>
    </w:p>
    <w:p w:rsidR="007655BA" w:rsidRPr="00381D13" w:rsidRDefault="00427996" w:rsidP="00427996">
      <w:pPr>
        <w:rPr>
          <w:rFonts w:ascii="Arial Narrow" w:hAnsi="Arial Narrow"/>
          <w:b/>
        </w:rPr>
      </w:pPr>
      <w:r w:rsidRPr="00381D13">
        <w:rPr>
          <w:rFonts w:ascii="Arial Narrow" w:hAnsi="Arial Narrow"/>
          <w:b/>
        </w:rPr>
        <w:t>3.1 ZÁKLADNÉ TECHNICKÉ ÚDAJE</w:t>
      </w:r>
    </w:p>
    <w:p w:rsidR="007655BA" w:rsidRPr="00381D13" w:rsidRDefault="007655BA" w:rsidP="00427996">
      <w:pPr>
        <w:rPr>
          <w:rFonts w:ascii="Arial Narrow" w:hAnsi="Arial Narrow"/>
        </w:rPr>
      </w:pPr>
    </w:p>
    <w:p w:rsidR="00427996" w:rsidRPr="00381D13" w:rsidRDefault="00427996" w:rsidP="00427996">
      <w:pPr>
        <w:rPr>
          <w:rFonts w:ascii="Arial Narrow" w:hAnsi="Arial Narrow"/>
        </w:rPr>
      </w:pPr>
      <w:r w:rsidRPr="00381D13">
        <w:rPr>
          <w:rFonts w:ascii="Arial Narrow" w:hAnsi="Arial Narrow"/>
        </w:rPr>
        <w:t>PS 01 – Strojnotechnologické zariadenie ATS UVL</w:t>
      </w:r>
    </w:p>
    <w:p w:rsidR="007655BA" w:rsidRDefault="00A86207" w:rsidP="00427996">
      <w:pPr>
        <w:rPr>
          <w:rFonts w:ascii="Arial Narrow" w:hAnsi="Arial Narrow"/>
        </w:rPr>
      </w:pPr>
      <w:r w:rsidRPr="00381D13">
        <w:rPr>
          <w:rFonts w:ascii="Arial Narrow" w:hAnsi="Arial Narrow"/>
        </w:rPr>
        <w:t>Celonerezové vertikálne čerpadlo na suchú inštaláciu s frekvenčným meničom a riadiacou jednotkou s parametrami:</w:t>
      </w:r>
    </w:p>
    <w:p w:rsidR="00A54CE6" w:rsidRPr="00381D13" w:rsidRDefault="00A54CE6" w:rsidP="00427996">
      <w:pPr>
        <w:rPr>
          <w:rFonts w:ascii="Arial Narrow" w:hAnsi="Arial Narrow"/>
        </w:rPr>
      </w:pPr>
    </w:p>
    <w:p w:rsidR="00A86207" w:rsidRPr="00381D13" w:rsidRDefault="00A86207" w:rsidP="00A86207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 xml:space="preserve">Výkon čerpadla    </w:t>
      </w:r>
      <w:proofErr w:type="spellStart"/>
      <w:r w:rsidRPr="00381D13">
        <w:rPr>
          <w:rFonts w:ascii="Arial Narrow" w:hAnsi="Arial Narrow"/>
        </w:rPr>
        <w:t>Qč</w:t>
      </w:r>
      <w:proofErr w:type="spellEnd"/>
      <w:r w:rsidRPr="00381D13">
        <w:rPr>
          <w:rFonts w:ascii="Arial Narrow" w:hAnsi="Arial Narrow"/>
        </w:rPr>
        <w:t xml:space="preserve"> = </w:t>
      </w:r>
      <w:r w:rsidR="00A54CE6">
        <w:rPr>
          <w:rFonts w:ascii="Arial Narrow" w:hAnsi="Arial Narrow"/>
        </w:rPr>
        <w:t>4,2</w:t>
      </w:r>
      <w:r w:rsidRPr="00381D13">
        <w:rPr>
          <w:rFonts w:ascii="Arial Narrow" w:hAnsi="Arial Narrow"/>
        </w:rPr>
        <w:t xml:space="preserve"> l/s</w:t>
      </w:r>
    </w:p>
    <w:p w:rsidR="00A86207" w:rsidRPr="00381D13" w:rsidRDefault="00A86207" w:rsidP="00A86207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 xml:space="preserve">Dopravná  výška </w:t>
      </w:r>
      <w:r w:rsidR="00F0720B">
        <w:rPr>
          <w:rFonts w:ascii="Arial Narrow" w:hAnsi="Arial Narrow"/>
        </w:rPr>
        <w:t xml:space="preserve"> </w:t>
      </w:r>
      <w:proofErr w:type="spellStart"/>
      <w:r w:rsidRPr="00381D13">
        <w:rPr>
          <w:rFonts w:ascii="Arial Narrow" w:hAnsi="Arial Narrow"/>
        </w:rPr>
        <w:t>Hč</w:t>
      </w:r>
      <w:proofErr w:type="spellEnd"/>
      <w:r w:rsidRPr="00381D13">
        <w:rPr>
          <w:rFonts w:ascii="Arial Narrow" w:hAnsi="Arial Narrow"/>
        </w:rPr>
        <w:t xml:space="preserve"> = cca 6</w:t>
      </w:r>
      <w:r w:rsidR="00A54CE6">
        <w:rPr>
          <w:rFonts w:ascii="Arial Narrow" w:hAnsi="Arial Narrow"/>
        </w:rPr>
        <w:t>5</w:t>
      </w:r>
      <w:r w:rsidRPr="00381D13">
        <w:rPr>
          <w:rFonts w:ascii="Arial Narrow" w:hAnsi="Arial Narrow"/>
        </w:rPr>
        <w:t xml:space="preserve"> m</w:t>
      </w:r>
    </w:p>
    <w:p w:rsidR="00A86207" w:rsidRPr="00381D13" w:rsidRDefault="00A86207" w:rsidP="00A86207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>Počet čerpadie</w:t>
      </w:r>
      <w:r w:rsidR="009607DB">
        <w:rPr>
          <w:rFonts w:ascii="Arial Narrow" w:hAnsi="Arial Narrow"/>
        </w:rPr>
        <w:t xml:space="preserve">l   </w:t>
      </w:r>
      <w:r w:rsidRPr="00381D13">
        <w:rPr>
          <w:rFonts w:ascii="Arial Narrow" w:hAnsi="Arial Narrow"/>
        </w:rPr>
        <w:t xml:space="preserve"> 2 ks</w:t>
      </w:r>
    </w:p>
    <w:p w:rsidR="00A86207" w:rsidRPr="00381D13" w:rsidRDefault="00A86207" w:rsidP="00A86207">
      <w:pPr>
        <w:rPr>
          <w:rFonts w:ascii="Arial Narrow" w:hAnsi="Arial Narrow"/>
        </w:rPr>
      </w:pPr>
    </w:p>
    <w:p w:rsidR="00A86207" w:rsidRPr="00381D13" w:rsidRDefault="00A86207" w:rsidP="00A86207">
      <w:pPr>
        <w:rPr>
          <w:rFonts w:ascii="Arial Narrow" w:hAnsi="Arial Narrow"/>
          <w:b/>
        </w:rPr>
      </w:pPr>
      <w:r w:rsidRPr="00381D13">
        <w:rPr>
          <w:rFonts w:ascii="Arial Narrow" w:hAnsi="Arial Narrow"/>
          <w:b/>
        </w:rPr>
        <w:t>3.2 TECHNICKÝ POPIS</w:t>
      </w:r>
    </w:p>
    <w:p w:rsidR="007655BA" w:rsidRPr="00381D13" w:rsidRDefault="00381D13" w:rsidP="00840E29">
      <w:pPr>
        <w:ind w:firstLine="709"/>
        <w:rPr>
          <w:rFonts w:ascii="Arial Narrow" w:hAnsi="Arial Narrow"/>
        </w:rPr>
      </w:pPr>
      <w:r w:rsidRPr="00381D13">
        <w:rPr>
          <w:rFonts w:ascii="Arial Narrow" w:hAnsi="Arial Narrow" w:cs="Arial"/>
          <w:color w:val="000000"/>
        </w:rPr>
        <w:t>Automatická čerpacia stanica s dvo</w:t>
      </w:r>
      <w:r w:rsidR="00A54CE6">
        <w:rPr>
          <w:rFonts w:ascii="Arial Narrow" w:hAnsi="Arial Narrow" w:cs="Arial"/>
          <w:color w:val="000000"/>
        </w:rPr>
        <w:t xml:space="preserve">ma celonerezovými vertikálnymi </w:t>
      </w:r>
      <w:r w:rsidRPr="00381D13">
        <w:rPr>
          <w:rFonts w:ascii="Arial Narrow" w:hAnsi="Arial Narrow" w:cs="Arial"/>
          <w:color w:val="000000"/>
        </w:rPr>
        <w:t xml:space="preserve">6 – </w:t>
      </w:r>
      <w:r w:rsidR="00A54CE6">
        <w:rPr>
          <w:rFonts w:ascii="Arial Narrow" w:hAnsi="Arial Narrow" w:cs="Arial"/>
          <w:color w:val="000000"/>
        </w:rPr>
        <w:t>stupňovými</w:t>
      </w:r>
      <w:r w:rsidRPr="00381D13">
        <w:rPr>
          <w:rFonts w:ascii="Arial Narrow" w:hAnsi="Arial Narrow" w:cs="Arial"/>
          <w:color w:val="000000"/>
        </w:rPr>
        <w:t xml:space="preserve"> čerpadlami, osadená v betónovej prefabrikovanej valcovej šachte vonkajšieho priemeru cca 2,3 m.</w:t>
      </w:r>
      <w:r w:rsidR="00EA5092">
        <w:rPr>
          <w:rFonts w:ascii="Arial Narrow" w:hAnsi="Arial Narrow" w:cs="Arial"/>
          <w:color w:val="000000"/>
        </w:rPr>
        <w:t xml:space="preserve"> </w:t>
      </w:r>
    </w:p>
    <w:p w:rsidR="00EA5092" w:rsidRDefault="00EA5092" w:rsidP="00EA5092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Šachta je navrhnutá kompletne vystrojená, obsahujúca všetky prepojovacie potrubia, armatúry, izolovaný poklop, stúpadlá, elektro výzbroj, plastový podlahový rošt,  2 x odvetrávacie </w:t>
      </w:r>
      <w:proofErr w:type="spellStart"/>
      <w:r>
        <w:rPr>
          <w:rFonts w:ascii="Arial Narrow" w:hAnsi="Arial Narrow" w:cs="Arial"/>
          <w:color w:val="000000"/>
        </w:rPr>
        <w:t>komínky</w:t>
      </w:r>
      <w:proofErr w:type="spellEnd"/>
      <w:r>
        <w:rPr>
          <w:rFonts w:ascii="Arial Narrow" w:hAnsi="Arial Narrow" w:cs="Arial"/>
          <w:color w:val="000000"/>
        </w:rPr>
        <w:t xml:space="preserve"> (jeden v poklope a druhý vedený cez zákrytovú dosku), vykurovacie teleso s termostatom, havarijný plavákový spínač, núdzové odvodnenie šachty prostredníctvom  </w:t>
      </w:r>
      <w:proofErr w:type="spellStart"/>
      <w:r>
        <w:rPr>
          <w:rFonts w:ascii="Arial Narrow" w:hAnsi="Arial Narrow" w:cs="Arial"/>
          <w:color w:val="000000"/>
        </w:rPr>
        <w:t>drenážného</w:t>
      </w:r>
      <w:proofErr w:type="spellEnd"/>
      <w:r>
        <w:rPr>
          <w:rFonts w:ascii="Arial Narrow" w:hAnsi="Arial Narrow" w:cs="Arial"/>
          <w:color w:val="000000"/>
        </w:rPr>
        <w:t xml:space="preserve"> čerpadla (výkon cca 0,37 </w:t>
      </w:r>
      <w:proofErr w:type="spellStart"/>
      <w:r>
        <w:rPr>
          <w:rFonts w:ascii="Arial Narrow" w:hAnsi="Arial Narrow" w:cs="Arial"/>
          <w:color w:val="000000"/>
        </w:rPr>
        <w:t>kW</w:t>
      </w:r>
      <w:proofErr w:type="spellEnd"/>
      <w:r>
        <w:rPr>
          <w:rFonts w:ascii="Arial Narrow" w:hAnsi="Arial Narrow" w:cs="Arial"/>
          <w:color w:val="000000"/>
        </w:rPr>
        <w:t xml:space="preserve">). </w:t>
      </w:r>
    </w:p>
    <w:p w:rsidR="00C41B65" w:rsidRDefault="00C41B65" w:rsidP="00EA5092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Na prívodnom potrubí do ATS bude osadená uzatváracia klapka DN 80 mm</w:t>
      </w:r>
      <w:r w:rsidR="00A54CE6">
        <w:rPr>
          <w:rFonts w:ascii="Arial Narrow" w:hAnsi="Arial Narrow" w:cs="Arial"/>
          <w:color w:val="000000"/>
        </w:rPr>
        <w:t>.</w:t>
      </w:r>
      <w:r>
        <w:rPr>
          <w:rFonts w:ascii="Arial Narrow" w:hAnsi="Arial Narrow" w:cs="Arial"/>
          <w:color w:val="000000"/>
        </w:rPr>
        <w:t xml:space="preserve"> </w:t>
      </w:r>
    </w:p>
    <w:p w:rsidR="000B5A3A" w:rsidRDefault="000B5A3A" w:rsidP="000B5A3A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V hlavnej vetve na výtlačnom potrubí bude osadený vodomer DN 50 pre meranie pretečeného množstva vody s možnosťou prenosu </w:t>
      </w:r>
      <w:r w:rsidR="00A54CE6">
        <w:rPr>
          <w:rFonts w:ascii="Arial Narrow" w:hAnsi="Arial Narrow" w:cs="Arial"/>
          <w:color w:val="000000"/>
        </w:rPr>
        <w:t>a potrubná spojka</w:t>
      </w:r>
      <w:r>
        <w:rPr>
          <w:rFonts w:ascii="Arial Narrow" w:hAnsi="Arial Narrow" w:cs="Arial"/>
          <w:color w:val="000000"/>
        </w:rPr>
        <w:t xml:space="preserve"> pre možnosť prípadnej d</w:t>
      </w:r>
      <w:r w:rsidR="00C41B65">
        <w:rPr>
          <w:rFonts w:ascii="Arial Narrow" w:hAnsi="Arial Narrow" w:cs="Arial"/>
          <w:color w:val="000000"/>
        </w:rPr>
        <w:t xml:space="preserve">emontáže </w:t>
      </w:r>
      <w:r w:rsidR="00C41B65">
        <w:rPr>
          <w:rFonts w:ascii="Arial Narrow" w:hAnsi="Arial Narrow" w:cs="Arial"/>
          <w:color w:val="000000"/>
        </w:rPr>
        <w:lastRenderedPageBreak/>
        <w:t>komponentov na potrubí a uzatváracia klapka DN 80 mm. Čerpacia stanica bude inštalovaná v obtoku.</w:t>
      </w:r>
    </w:p>
    <w:p w:rsidR="00C41B65" w:rsidRDefault="00C41B65" w:rsidP="00C41B6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Súčasťou automatickej tlakovej stanice je tlaková nádoba </w:t>
      </w:r>
      <w:r w:rsidR="00A54CE6">
        <w:rPr>
          <w:rFonts w:ascii="Arial Narrow" w:hAnsi="Arial Narrow" w:cs="Arial"/>
          <w:color w:val="000000"/>
        </w:rPr>
        <w:t>8</w:t>
      </w:r>
      <w:r>
        <w:rPr>
          <w:rFonts w:ascii="Arial Narrow" w:hAnsi="Arial Narrow" w:cs="Arial"/>
          <w:color w:val="000000"/>
        </w:rPr>
        <w:t xml:space="preserve">0 l s vakom PN 10 + </w:t>
      </w:r>
      <w:proofErr w:type="spellStart"/>
      <w:r>
        <w:rPr>
          <w:rFonts w:ascii="Arial Narrow" w:hAnsi="Arial Narrow" w:cs="Arial"/>
          <w:color w:val="000000"/>
        </w:rPr>
        <w:t>flexi</w:t>
      </w:r>
      <w:proofErr w:type="spellEnd"/>
      <w:r>
        <w:rPr>
          <w:rFonts w:ascii="Arial Narrow" w:hAnsi="Arial Narrow" w:cs="Arial"/>
          <w:color w:val="000000"/>
        </w:rPr>
        <w:t xml:space="preserve"> hadica pre pripojenie, nerezové spätné klapky, uzatváracie armatúry a </w:t>
      </w:r>
      <w:proofErr w:type="spellStart"/>
      <w:r>
        <w:rPr>
          <w:rFonts w:ascii="Arial Narrow" w:hAnsi="Arial Narrow" w:cs="Arial"/>
          <w:color w:val="000000"/>
        </w:rPr>
        <w:t>návarky</w:t>
      </w:r>
      <w:proofErr w:type="spellEnd"/>
      <w:r>
        <w:rPr>
          <w:rFonts w:ascii="Arial Narrow" w:hAnsi="Arial Narrow" w:cs="Arial"/>
          <w:color w:val="000000"/>
        </w:rPr>
        <w:t xml:space="preserve"> opatrené guľovými kohútmi pre odvodnenie potrubia, odber vzoriek. Prepojovacie potrubie, základový rám a držiak elektro rozvádzača je v materiálovom vyhotovení nerez, vrátane dovozu a kompletného osadenia a montáže, vrátane všetkého spojovacieho materiálu.</w:t>
      </w:r>
    </w:p>
    <w:p w:rsidR="00C41B65" w:rsidRDefault="00C41B65" w:rsidP="000B5A3A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</w:p>
    <w:p w:rsidR="000B5A3A" w:rsidRDefault="000B5A3A" w:rsidP="000B5A3A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Automatická tlaková stanica je navrhnutá s dvoma celonerezovými vertikálnymi čerpadlami s mechanickou upchávkou v blokovom prevedení s prírubovým elektromotorom. Na obidvoch motoroch sú osadené regulácie, ktoré obsahujú frekvenčný menič a riadiacu jednotku. Software regulácia obsahuje parameter pre stráženie teploty elektromotora. Každá regulácia ma svoj displej pre monitoring stavu čerpadla a nastavovanie parametrov. Každé čerpadlo bude mať taktiež svoj tlakový snímač 0-10 barov pre riadenie čerpacej stanice.</w:t>
      </w:r>
    </w:p>
    <w:p w:rsidR="009471E5" w:rsidRDefault="009471E5" w:rsidP="009471E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</w:p>
    <w:p w:rsidR="00A00781" w:rsidRPr="001E0C70" w:rsidRDefault="00A00781" w:rsidP="009471E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1E0C70">
        <w:rPr>
          <w:rFonts w:ascii="Arial Narrow" w:hAnsi="Arial Narrow" w:cs="Arial"/>
        </w:rPr>
        <w:t>Čerpadlá sú prepojené rozhraním, striedajú sa a v prípade poruchy sa zaskočia automaticky, striedajú sa taktiež automaticky, kaskáda sa dá softwarovo povoliť, alebo zakázať.</w:t>
      </w:r>
    </w:p>
    <w:p w:rsidR="00A00781" w:rsidRDefault="00A00781" w:rsidP="009471E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</w:p>
    <w:p w:rsidR="009471E5" w:rsidRDefault="009471E5" w:rsidP="009471E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Stanica je opatrená monitorovaním </w:t>
      </w:r>
      <w:proofErr w:type="spellStart"/>
      <w:r>
        <w:rPr>
          <w:rFonts w:ascii="Arial Narrow" w:hAnsi="Arial Narrow" w:cs="Arial"/>
          <w:color w:val="000000"/>
        </w:rPr>
        <w:t>suchobehu</w:t>
      </w:r>
      <w:proofErr w:type="spellEnd"/>
      <w:r>
        <w:rPr>
          <w:rFonts w:ascii="Arial Narrow" w:hAnsi="Arial Narrow" w:cs="Arial"/>
          <w:color w:val="000000"/>
        </w:rPr>
        <w:t xml:space="preserve"> (</w:t>
      </w:r>
      <w:proofErr w:type="spellStart"/>
      <w:r>
        <w:rPr>
          <w:rFonts w:ascii="Arial Narrow" w:hAnsi="Arial Narrow" w:cs="Arial"/>
          <w:color w:val="000000"/>
        </w:rPr>
        <w:t>optosnímačmi</w:t>
      </w:r>
      <w:proofErr w:type="spellEnd"/>
      <w:r>
        <w:rPr>
          <w:rFonts w:ascii="Arial Narrow" w:hAnsi="Arial Narrow" w:cs="Arial"/>
          <w:color w:val="000000"/>
        </w:rPr>
        <w:t xml:space="preserve"> v </w:t>
      </w:r>
      <w:proofErr w:type="spellStart"/>
      <w:r>
        <w:rPr>
          <w:rFonts w:ascii="Arial Narrow" w:hAnsi="Arial Narrow" w:cs="Arial"/>
          <w:color w:val="000000"/>
        </w:rPr>
        <w:t>odvzušňovacích</w:t>
      </w:r>
      <w:proofErr w:type="spellEnd"/>
      <w:r>
        <w:rPr>
          <w:rFonts w:ascii="Arial Narrow" w:hAnsi="Arial Narrow" w:cs="Arial"/>
          <w:color w:val="000000"/>
        </w:rPr>
        <w:t xml:space="preserve"> skrutkách čerpadiel + </w:t>
      </w:r>
      <w:proofErr w:type="spellStart"/>
      <w:r>
        <w:rPr>
          <w:rFonts w:ascii="Arial Narrow" w:hAnsi="Arial Narrow" w:cs="Arial"/>
          <w:color w:val="000000"/>
        </w:rPr>
        <w:t>softverovo</w:t>
      </w:r>
      <w:proofErr w:type="spellEnd"/>
      <w:r>
        <w:rPr>
          <w:rFonts w:ascii="Arial Narrow" w:hAnsi="Arial Narrow" w:cs="Arial"/>
          <w:color w:val="000000"/>
        </w:rPr>
        <w:t xml:space="preserve">), elektro rozvádzačom s ističmi a hlavným vypínačom, kontaktmi pre diaľkový prenos chodu, poruchy + diaľkové zapínanie/vypínanie, výstup 0-10 V alebo 4-20 </w:t>
      </w:r>
      <w:proofErr w:type="spellStart"/>
      <w:r>
        <w:rPr>
          <w:rFonts w:ascii="Arial Narrow" w:hAnsi="Arial Narrow" w:cs="Arial"/>
          <w:color w:val="000000"/>
        </w:rPr>
        <w:t>mA</w:t>
      </w:r>
      <w:proofErr w:type="spellEnd"/>
      <w:r>
        <w:rPr>
          <w:rFonts w:ascii="Arial Narrow" w:hAnsi="Arial Narrow" w:cs="Arial"/>
          <w:color w:val="000000"/>
        </w:rPr>
        <w:t xml:space="preserve"> pre zobrazenie okamžitej frekvencie alebo tlaku. K dispozícii je taktiež prúdový vstup 4- 20 </w:t>
      </w:r>
      <w:proofErr w:type="spellStart"/>
      <w:r>
        <w:rPr>
          <w:rFonts w:ascii="Arial Narrow" w:hAnsi="Arial Narrow" w:cs="Arial"/>
          <w:color w:val="000000"/>
        </w:rPr>
        <w:t>mA</w:t>
      </w:r>
      <w:proofErr w:type="spellEnd"/>
      <w:r>
        <w:rPr>
          <w:rFonts w:ascii="Arial Narrow" w:hAnsi="Arial Narrow" w:cs="Arial"/>
          <w:color w:val="000000"/>
        </w:rPr>
        <w:t xml:space="preserve"> pre plynulé nastavenie požadovanej hodnoty tlaku, ďalej sériové rozhranie RS 485 s možnosťou prepojenia pre kompletný diaľkový prenos riadenia a signalizácie všetkých parametrov a kontakt pre diaľkové prepínanie medzi dvoma nastavenými tlakmi. </w:t>
      </w:r>
    </w:p>
    <w:p w:rsidR="009471E5" w:rsidRDefault="009471E5" w:rsidP="009471E5">
      <w:pPr>
        <w:widowControl w:val="0"/>
        <w:tabs>
          <w:tab w:val="left" w:pos="988"/>
        </w:tabs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</w:rPr>
      </w:pPr>
    </w:p>
    <w:p w:rsidR="009471E5" w:rsidRPr="00381D13" w:rsidRDefault="009471E5" w:rsidP="009471E5">
      <w:pPr>
        <w:rPr>
          <w:rFonts w:ascii="Arial Narrow" w:hAnsi="Arial Narrow"/>
        </w:rPr>
      </w:pPr>
      <w:r>
        <w:rPr>
          <w:rFonts w:ascii="Arial Narrow" w:hAnsi="Arial Narrow"/>
        </w:rPr>
        <w:t>Parametre čerpadiel</w:t>
      </w:r>
      <w:r w:rsidRPr="00381D13">
        <w:rPr>
          <w:rFonts w:ascii="Arial Narrow" w:hAnsi="Arial Narrow"/>
        </w:rPr>
        <w:t>:</w:t>
      </w:r>
    </w:p>
    <w:p w:rsidR="009471E5" w:rsidRPr="00381D13" w:rsidRDefault="009471E5" w:rsidP="009471E5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 xml:space="preserve">Výkon čerpadla    </w:t>
      </w:r>
      <w:proofErr w:type="spellStart"/>
      <w:r w:rsidRPr="00381D13">
        <w:rPr>
          <w:rFonts w:ascii="Arial Narrow" w:hAnsi="Arial Narrow"/>
        </w:rPr>
        <w:t>Qč</w:t>
      </w:r>
      <w:proofErr w:type="spellEnd"/>
      <w:r w:rsidRPr="00381D13">
        <w:rPr>
          <w:rFonts w:ascii="Arial Narrow" w:hAnsi="Arial Narrow"/>
        </w:rPr>
        <w:t xml:space="preserve"> = </w:t>
      </w:r>
      <w:r w:rsidR="00A54CE6">
        <w:rPr>
          <w:rFonts w:ascii="Arial Narrow" w:hAnsi="Arial Narrow"/>
        </w:rPr>
        <w:t>4,2</w:t>
      </w:r>
      <w:r w:rsidRPr="00381D13">
        <w:rPr>
          <w:rFonts w:ascii="Arial Narrow" w:hAnsi="Arial Narrow"/>
        </w:rPr>
        <w:t xml:space="preserve"> l/s</w:t>
      </w:r>
    </w:p>
    <w:p w:rsidR="009471E5" w:rsidRPr="00381D13" w:rsidRDefault="009471E5" w:rsidP="009471E5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 xml:space="preserve">Dopravná  výška </w:t>
      </w:r>
      <w:r>
        <w:rPr>
          <w:rFonts w:ascii="Arial Narrow" w:hAnsi="Arial Narrow"/>
        </w:rPr>
        <w:t xml:space="preserve"> </w:t>
      </w:r>
      <w:proofErr w:type="spellStart"/>
      <w:r w:rsidRPr="00381D13">
        <w:rPr>
          <w:rFonts w:ascii="Arial Narrow" w:hAnsi="Arial Narrow"/>
        </w:rPr>
        <w:t>Hč</w:t>
      </w:r>
      <w:proofErr w:type="spellEnd"/>
      <w:r w:rsidRPr="00381D13">
        <w:rPr>
          <w:rFonts w:ascii="Arial Narrow" w:hAnsi="Arial Narrow"/>
        </w:rPr>
        <w:t xml:space="preserve"> = cca 6</w:t>
      </w:r>
      <w:r w:rsidR="00A54CE6">
        <w:rPr>
          <w:rFonts w:ascii="Arial Narrow" w:hAnsi="Arial Narrow"/>
        </w:rPr>
        <w:t>5</w:t>
      </w:r>
      <w:r w:rsidRPr="00381D13">
        <w:rPr>
          <w:rFonts w:ascii="Arial Narrow" w:hAnsi="Arial Narrow"/>
        </w:rPr>
        <w:t xml:space="preserve"> m</w:t>
      </w:r>
    </w:p>
    <w:p w:rsidR="009471E5" w:rsidRDefault="009471E5" w:rsidP="009471E5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 w:rsidRPr="00381D13">
        <w:rPr>
          <w:rFonts w:ascii="Arial Narrow" w:hAnsi="Arial Narrow"/>
        </w:rPr>
        <w:t>Počet čerpadiel 2 ks</w:t>
      </w:r>
    </w:p>
    <w:p w:rsidR="00A54CE6" w:rsidRPr="00381D13" w:rsidRDefault="00A54CE6" w:rsidP="009471E5">
      <w:pPr>
        <w:pStyle w:val="Odsekzoznamu"/>
        <w:numPr>
          <w:ilvl w:val="0"/>
          <w:numId w:val="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Motor 5,5 </w:t>
      </w:r>
      <w:proofErr w:type="spellStart"/>
      <w:r>
        <w:rPr>
          <w:rFonts w:ascii="Arial Narrow" w:hAnsi="Arial Narrow"/>
        </w:rPr>
        <w:t>kW</w:t>
      </w:r>
      <w:proofErr w:type="spellEnd"/>
    </w:p>
    <w:p w:rsidR="000C5A47" w:rsidRDefault="000C5A47" w:rsidP="009471E5">
      <w:pPr>
        <w:rPr>
          <w:rFonts w:ascii="Arial Narrow" w:hAnsi="Arial Narrow"/>
        </w:rPr>
      </w:pPr>
    </w:p>
    <w:p w:rsidR="007655BA" w:rsidRPr="009471E5" w:rsidRDefault="009471E5" w:rsidP="009471E5">
      <w:pPr>
        <w:rPr>
          <w:rFonts w:ascii="Arial Narrow" w:hAnsi="Arial Narrow"/>
        </w:rPr>
      </w:pPr>
      <w:r w:rsidRPr="009471E5">
        <w:rPr>
          <w:rFonts w:ascii="Arial Narrow" w:hAnsi="Arial Narrow"/>
        </w:rPr>
        <w:t xml:space="preserve">Prestupy nerezového potrubia DN 80 mm šachtou sú utesnené </w:t>
      </w:r>
      <w:proofErr w:type="spellStart"/>
      <w:r w:rsidRPr="009471E5">
        <w:rPr>
          <w:rFonts w:ascii="Arial Narrow" w:hAnsi="Arial Narrow"/>
        </w:rPr>
        <w:t>bentonitovou</w:t>
      </w:r>
      <w:proofErr w:type="spellEnd"/>
      <w:r w:rsidRPr="009471E5">
        <w:rPr>
          <w:rFonts w:ascii="Arial Narrow" w:hAnsi="Arial Narrow"/>
        </w:rPr>
        <w:t xml:space="preserve"> páskou a montážnym tmelom.</w:t>
      </w:r>
    </w:p>
    <w:p w:rsidR="007655BA" w:rsidRDefault="009471E5" w:rsidP="009471E5">
      <w:pPr>
        <w:rPr>
          <w:rFonts w:ascii="Arial Narrow" w:hAnsi="Arial Narrow"/>
        </w:rPr>
      </w:pPr>
      <w:r>
        <w:rPr>
          <w:rFonts w:ascii="Arial Narrow" w:hAnsi="Arial Narrow"/>
        </w:rPr>
        <w:t>Čer</w:t>
      </w:r>
      <w:r w:rsidRPr="009471E5">
        <w:rPr>
          <w:rFonts w:ascii="Arial Narrow" w:hAnsi="Arial Narrow"/>
        </w:rPr>
        <w:t>p</w:t>
      </w:r>
      <w:r>
        <w:rPr>
          <w:rFonts w:ascii="Arial Narrow" w:hAnsi="Arial Narrow"/>
        </w:rPr>
        <w:t>a</w:t>
      </w:r>
      <w:r w:rsidRPr="009471E5">
        <w:rPr>
          <w:rFonts w:ascii="Arial Narrow" w:hAnsi="Arial Narrow"/>
        </w:rPr>
        <w:t>cia s</w:t>
      </w:r>
      <w:r>
        <w:rPr>
          <w:rFonts w:ascii="Arial Narrow" w:hAnsi="Arial Narrow"/>
        </w:rPr>
        <w:t xml:space="preserve">tanica ako aj betónová prefabrikovaná valcová šachta budú dodané ako jeden celok ( t.j. </w:t>
      </w:r>
      <w:r w:rsidR="00517958">
        <w:rPr>
          <w:rFonts w:ascii="Arial Narrow" w:hAnsi="Arial Narrow"/>
        </w:rPr>
        <w:t>stanica už bude v šachte nainštalovaná).</w:t>
      </w:r>
    </w:p>
    <w:p w:rsidR="00517958" w:rsidRDefault="00517958" w:rsidP="009471E5">
      <w:pPr>
        <w:rPr>
          <w:rFonts w:ascii="Arial Narrow" w:hAnsi="Arial Narrow"/>
        </w:rPr>
      </w:pPr>
    </w:p>
    <w:p w:rsidR="00517958" w:rsidRDefault="00517958" w:rsidP="009471E5">
      <w:pPr>
        <w:rPr>
          <w:rFonts w:ascii="Arial Narrow" w:hAnsi="Arial Narrow"/>
        </w:rPr>
      </w:pPr>
      <w:r>
        <w:rPr>
          <w:rFonts w:ascii="Arial Narrow" w:hAnsi="Arial Narrow"/>
        </w:rPr>
        <w:t>Pripojovacie potrubie šachty bude zvierať uhol 180˚ (výstupy – točivé príruby DN 80 mm). Čerpacia stanica je inštalovaná v obtoku.</w:t>
      </w:r>
    </w:p>
    <w:p w:rsidR="00517958" w:rsidRPr="009471E5" w:rsidRDefault="00517958" w:rsidP="009471E5">
      <w:pPr>
        <w:rPr>
          <w:rFonts w:ascii="Arial Narrow" w:hAnsi="Arial Narrow"/>
        </w:rPr>
      </w:pPr>
    </w:p>
    <w:p w:rsidR="007655BA" w:rsidRPr="00517958" w:rsidRDefault="00517958" w:rsidP="0051795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Oceľové doplnkové konštrukcie</w:t>
      </w:r>
    </w:p>
    <w:p w:rsidR="00517958" w:rsidRPr="00517958" w:rsidRDefault="00517958" w:rsidP="00517958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17958">
        <w:rPr>
          <w:rFonts w:ascii="Arial Narrow" w:eastAsiaTheme="minorHAnsi" w:hAnsi="Arial Narrow" w:cs="TimesNewRomanPSMT"/>
          <w:lang w:eastAsia="en-US"/>
        </w:rPr>
        <w:t>Všetky potrubné rozvody budú osadené na konzolách a podperách z oceľových tyčí (z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17958">
        <w:rPr>
          <w:rFonts w:ascii="Arial Narrow" w:eastAsiaTheme="minorHAnsi" w:hAnsi="Arial Narrow"/>
          <w:lang w:eastAsia="en-US"/>
        </w:rPr>
        <w:t xml:space="preserve">ocele tr. </w:t>
      </w:r>
      <w:r w:rsidRPr="00517958">
        <w:rPr>
          <w:rFonts w:ascii="Arial Narrow" w:eastAsiaTheme="minorHAnsi" w:hAnsi="Arial Narrow" w:cs="TimesNewRomanPSMT"/>
          <w:lang w:eastAsia="en-US"/>
        </w:rPr>
        <w:t>17) tak, aby neboli prekročené maximálne povolené vzdialenosti podpier pre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17958">
        <w:rPr>
          <w:rFonts w:ascii="Arial Narrow" w:eastAsiaTheme="minorHAnsi" w:hAnsi="Arial Narrow" w:cs="TimesNewRomanPSMT"/>
          <w:lang w:eastAsia="en-US"/>
        </w:rPr>
        <w:t>jednotlivé svetlosti nerezového potrubia (podľa pokynov pre montáž).</w:t>
      </w:r>
    </w:p>
    <w:p w:rsidR="00517958" w:rsidRPr="00517958" w:rsidRDefault="00517958" w:rsidP="00517958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17958">
        <w:rPr>
          <w:rFonts w:ascii="Arial Narrow" w:eastAsiaTheme="minorHAnsi" w:hAnsi="Arial Narrow" w:cs="TimesNewRomanPSMT"/>
          <w:lang w:eastAsia="en-US"/>
        </w:rPr>
        <w:t>Všetky potrubné rozvody budú z nerezu (oceľ tr. 17). Všetky armatúry v týchto rozvodoch,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17958">
        <w:rPr>
          <w:rFonts w:ascii="Arial Narrow" w:eastAsiaTheme="minorHAnsi" w:hAnsi="Arial Narrow" w:cs="TimesNewRomanPSMT"/>
          <w:lang w:eastAsia="en-US"/>
        </w:rPr>
        <w:t xml:space="preserve">budú vo vyhotovení z </w:t>
      </w:r>
      <w:r w:rsidRPr="00517958">
        <w:rPr>
          <w:rFonts w:ascii="Arial Narrow" w:eastAsiaTheme="minorHAnsi" w:hAnsi="Arial Narrow"/>
          <w:lang w:eastAsia="en-US"/>
        </w:rPr>
        <w:t>t</w:t>
      </w:r>
      <w:r w:rsidRPr="00517958">
        <w:rPr>
          <w:rFonts w:ascii="Arial Narrow" w:eastAsiaTheme="minorHAnsi" w:hAnsi="Arial Narrow" w:cs="TimesNewRomanPSMT"/>
          <w:lang w:eastAsia="en-US"/>
        </w:rPr>
        <w:t>várnej liatiny s príslušnou povrchovou úpravou, vhodnou do vlhkého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17958">
        <w:rPr>
          <w:rFonts w:ascii="Arial Narrow" w:eastAsiaTheme="minorHAnsi" w:hAnsi="Arial Narrow" w:cs="TimesNewRomanPSMT"/>
          <w:lang w:eastAsia="en-US"/>
        </w:rPr>
        <w:t>prostredia</w:t>
      </w:r>
      <w:r>
        <w:rPr>
          <w:rFonts w:ascii="Arial Narrow" w:eastAsiaTheme="minorHAnsi" w:hAnsi="Arial Narrow" w:cs="TimesNewRomanPSMT"/>
          <w:lang w:eastAsia="en-US"/>
        </w:rPr>
        <w:t>.</w:t>
      </w:r>
    </w:p>
    <w:p w:rsidR="007655BA" w:rsidRPr="00517958" w:rsidRDefault="00517958" w:rsidP="00517958">
      <w:pPr>
        <w:jc w:val="both"/>
        <w:rPr>
          <w:rFonts w:ascii="Arial Narrow" w:hAnsi="Arial Narrow"/>
          <w:b/>
          <w:sz w:val="36"/>
        </w:rPr>
      </w:pPr>
      <w:r w:rsidRPr="00517958">
        <w:rPr>
          <w:rFonts w:ascii="Arial Narrow" w:eastAsiaTheme="minorHAnsi" w:hAnsi="Arial Narrow" w:cs="TimesNewRomanPSMT"/>
          <w:lang w:eastAsia="en-US"/>
        </w:rPr>
        <w:t>Všetky oceľové doplnkové konštrukcie (konzoly, podpery, skrutky, matice, podložky,</w:t>
      </w:r>
      <w:r>
        <w:rPr>
          <w:rFonts w:ascii="Arial Narrow" w:eastAsiaTheme="minorHAnsi" w:hAnsi="Arial Narrow" w:cs="TimesNewRomanPSMT"/>
          <w:lang w:eastAsia="en-US"/>
        </w:rPr>
        <w:t xml:space="preserve"> atď.) budú z nerezu.</w:t>
      </w:r>
    </w:p>
    <w:p w:rsidR="007655BA" w:rsidRDefault="007655BA" w:rsidP="00517958">
      <w:pPr>
        <w:jc w:val="both"/>
        <w:rPr>
          <w:rFonts w:ascii="Arial Narrow" w:hAnsi="Arial Narrow"/>
          <w:b/>
          <w:sz w:val="36"/>
        </w:rPr>
      </w:pPr>
    </w:p>
    <w:p w:rsidR="00517958" w:rsidRPr="00517958" w:rsidRDefault="00517958" w:rsidP="00517958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Elektrotechnická časť </w:t>
      </w:r>
    </w:p>
    <w:p w:rsidR="007A1CA7" w:rsidRPr="007A1CA7" w:rsidRDefault="007A1CA7" w:rsidP="007A1CA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>
        <w:rPr>
          <w:rFonts w:ascii="Arial Narrow" w:eastAsiaTheme="minorHAnsi" w:hAnsi="Arial Narrow" w:cs="TimesNewRomanPSMT"/>
          <w:lang w:eastAsia="en-US"/>
        </w:rPr>
        <w:t>Elektrotechnická časť je riešená v samostatnej časti predmetnej projektovej dokumentácie.</w:t>
      </w:r>
    </w:p>
    <w:p w:rsidR="007A1CA7" w:rsidRDefault="007A1CA7" w:rsidP="005B73F6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:rsidR="00B32AE4" w:rsidRDefault="00B32AE4" w:rsidP="005B73F6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CC5A39" w:rsidRPr="00381D13" w:rsidRDefault="00CC5A39" w:rsidP="00CC5A39">
      <w:pPr>
        <w:pStyle w:val="Odsekzoznamu"/>
        <w:numPr>
          <w:ilvl w:val="0"/>
          <w:numId w:val="6"/>
        </w:numPr>
        <w:ind w:left="567" w:hanging="567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POŽIADAVKY NA MONTÁŽ A ĎALŠIE PROFESIE</w:t>
      </w:r>
    </w:p>
    <w:p w:rsidR="007655BA" w:rsidRDefault="007655BA" w:rsidP="00CC5A39">
      <w:pPr>
        <w:rPr>
          <w:b/>
          <w:sz w:val="36"/>
        </w:rPr>
      </w:pPr>
    </w:p>
    <w:p w:rsidR="00573607" w:rsidRPr="00573607" w:rsidRDefault="00573607" w:rsidP="00840E29">
      <w:pPr>
        <w:autoSpaceDE w:val="0"/>
        <w:autoSpaceDN w:val="0"/>
        <w:adjustRightInd w:val="0"/>
        <w:ind w:firstLine="567"/>
        <w:jc w:val="both"/>
        <w:rPr>
          <w:rFonts w:ascii="Arial Narrow" w:eastAsiaTheme="minorHAnsi" w:hAnsi="Arial Narrow" w:cs="TimesNewRomanPSMT"/>
          <w:lang w:eastAsia="en-US"/>
        </w:rPr>
      </w:pPr>
      <w:r w:rsidRPr="00573607">
        <w:rPr>
          <w:rFonts w:ascii="Arial Narrow" w:eastAsiaTheme="minorHAnsi" w:hAnsi="Arial Narrow" w:cs="TimesNewRomanPSMT"/>
          <w:lang w:eastAsia="en-US"/>
        </w:rPr>
        <w:t>Pri montáži zariadení sa musia dodržiavať súvisiace STN a bezpečnostné predpisy,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predovšetkým vyhláška č. 147/2013 Z. z., ktorou sa ustanovujú podrobnosti na zaiste</w:t>
      </w:r>
      <w:r w:rsidRPr="00573607">
        <w:rPr>
          <w:rFonts w:ascii="Arial Narrow" w:eastAsiaTheme="minorHAnsi" w:hAnsi="Arial Narrow"/>
          <w:lang w:eastAsia="en-US"/>
        </w:rPr>
        <w:t>nie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bezpečnosti a ochrany zdravia pri stavebných prácach a prácach s nimi súvisiacich a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podrobnosti o odbornej spôsobilosti na výkon niektorých pracovných činností.</w:t>
      </w:r>
    </w:p>
    <w:p w:rsidR="00333D0B" w:rsidRDefault="00333D0B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Arial"/>
          <w:lang w:eastAsia="en-US"/>
        </w:rPr>
      </w:pPr>
    </w:p>
    <w:p w:rsidR="00573607" w:rsidRPr="00573607" w:rsidRDefault="00573607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73607">
        <w:rPr>
          <w:rFonts w:ascii="Arial Narrow" w:eastAsiaTheme="minorHAnsi" w:hAnsi="Arial Narrow" w:cs="TimesNewRomanPSMT"/>
          <w:lang w:eastAsia="en-US"/>
        </w:rPr>
        <w:t>Pred montážou každého komponentu je nutné ho skontrolovať, či nie je príslušný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/>
          <w:lang w:eastAsia="en-US"/>
        </w:rPr>
        <w:t>komponent p</w:t>
      </w:r>
      <w:r w:rsidRPr="00573607">
        <w:rPr>
          <w:rFonts w:ascii="Arial Narrow" w:eastAsiaTheme="minorHAnsi" w:hAnsi="Arial Narrow" w:cs="TimesNewRomanPSMT"/>
          <w:lang w:eastAsia="en-US"/>
        </w:rPr>
        <w:t>oškodený alebo inak nevhodný pre montáž. Nikdy sa nesmú v montáži použiť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komponenty poškodené alebo inak nevhodné.</w:t>
      </w:r>
    </w:p>
    <w:p w:rsidR="00573607" w:rsidRPr="00573607" w:rsidRDefault="00333D0B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>
        <w:rPr>
          <w:rFonts w:ascii="Arial Narrow" w:eastAsiaTheme="minorHAnsi" w:hAnsi="Arial Narrow" w:cs="TimesNewRomanPSMT"/>
          <w:lang w:eastAsia="en-US"/>
        </w:rPr>
        <w:t>Je nutné</w:t>
      </w:r>
      <w:r w:rsidR="00573607" w:rsidRPr="00573607">
        <w:rPr>
          <w:rFonts w:ascii="Arial Narrow" w:eastAsiaTheme="minorHAnsi" w:hAnsi="Arial Narrow" w:cs="TimesNewRomanPSMT"/>
          <w:lang w:eastAsia="en-US"/>
        </w:rPr>
        <w:t xml:space="preserve"> dodržiavať bezpečnostné predpisy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="00573607" w:rsidRPr="00573607">
        <w:rPr>
          <w:rFonts w:ascii="Arial Narrow" w:eastAsiaTheme="minorHAnsi" w:hAnsi="Arial Narrow" w:cs="TimesNewRomanPSMT"/>
          <w:lang w:eastAsia="en-US"/>
        </w:rPr>
        <w:t>a dodržiavať pracovné a bezpečnostné pokyny výrobcov jednotlivých</w:t>
      </w:r>
    </w:p>
    <w:p w:rsidR="00573607" w:rsidRPr="00573607" w:rsidRDefault="00573607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573607">
        <w:rPr>
          <w:rFonts w:ascii="Arial Narrow" w:eastAsiaTheme="minorHAnsi" w:hAnsi="Arial Narrow"/>
          <w:lang w:eastAsia="en-US"/>
        </w:rPr>
        <w:t>komponentov.</w:t>
      </w:r>
    </w:p>
    <w:p w:rsidR="00573607" w:rsidRPr="00573607" w:rsidRDefault="00573607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73607">
        <w:rPr>
          <w:rFonts w:ascii="Arial Narrow" w:eastAsiaTheme="minorHAnsi" w:hAnsi="Arial Narrow" w:cs="TimesNewRomanPSMT"/>
          <w:lang w:eastAsia="en-US"/>
        </w:rPr>
        <w:t>Všetky potrubné rozvody sa musia osadiť s uvedenými spádmi. Potrubné rozvody musia byť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spoľahlivo a bezpečne osadené na konzolách z oceľ tyčí (z ocele tr. 17) a ukotvené za pomoci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objímok. Tieto nie sú predmetom projektovej dokumentácie a </w:t>
      </w:r>
      <w:r w:rsidRPr="00573607">
        <w:rPr>
          <w:rFonts w:ascii="Arial Narrow" w:eastAsiaTheme="minorHAnsi" w:hAnsi="Arial Narrow"/>
          <w:lang w:eastAsia="en-US"/>
        </w:rPr>
        <w:t xml:space="preserve">v </w:t>
      </w:r>
      <w:r w:rsidRPr="00573607">
        <w:rPr>
          <w:rFonts w:ascii="Arial Narrow" w:eastAsiaTheme="minorHAnsi" w:hAnsi="Arial Narrow" w:cs="TimesNewRomanPSMT"/>
          <w:lang w:eastAsia="en-US"/>
        </w:rPr>
        <w:t>prípade potreby sa</w:t>
      </w:r>
      <w:r w:rsidR="00333D0B"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konštrukčne musia spracovať v rámci dodávateľskej dokumentácie.</w:t>
      </w:r>
    </w:p>
    <w:p w:rsidR="00A36111" w:rsidRDefault="00A36111" w:rsidP="00506FA5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</w:rPr>
      </w:pPr>
      <w:r w:rsidRPr="00A36111">
        <w:rPr>
          <w:rFonts w:ascii="Arial Narrow" w:hAnsi="Arial Narrow"/>
          <w:sz w:val="24"/>
          <w:szCs w:val="24"/>
        </w:rPr>
        <w:t xml:space="preserve">Pred akoukoľvek manipuláciou s elektrickým zariadením musí sa zabezpečiť ich vypnutie z elektrickej siete. Čerpadlá je nutné zablokovať, aby nebolo možné ich </w:t>
      </w:r>
      <w:proofErr w:type="spellStart"/>
      <w:r w:rsidRPr="00A36111">
        <w:rPr>
          <w:rFonts w:ascii="Arial Narrow" w:hAnsi="Arial Narrow"/>
          <w:sz w:val="24"/>
          <w:szCs w:val="24"/>
        </w:rPr>
        <w:t>náhodilé</w:t>
      </w:r>
      <w:proofErr w:type="spellEnd"/>
      <w:r w:rsidRPr="00A36111">
        <w:rPr>
          <w:rFonts w:ascii="Arial Narrow" w:hAnsi="Arial Narrow"/>
          <w:sz w:val="24"/>
          <w:szCs w:val="24"/>
        </w:rPr>
        <w:t xml:space="preserve"> spustenie.</w:t>
      </w:r>
    </w:p>
    <w:p w:rsidR="00A36111" w:rsidRPr="00573607" w:rsidRDefault="00A36111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73607">
        <w:rPr>
          <w:rFonts w:ascii="Arial Narrow" w:eastAsiaTheme="minorHAnsi" w:hAnsi="Arial Narrow" w:cs="TimesNewRomanPSMT"/>
          <w:lang w:eastAsia="en-US"/>
        </w:rPr>
        <w:t>Všetky elektrické zariadenia a inštalácie budú prevedené v súlade s</w:t>
      </w:r>
      <w:r>
        <w:rPr>
          <w:rFonts w:ascii="Arial Narrow" w:eastAsiaTheme="minorHAnsi" w:hAnsi="Arial Narrow" w:cs="TimesNewRomanPSMT"/>
          <w:lang w:eastAsia="en-US"/>
        </w:rPr>
        <w:t> </w:t>
      </w:r>
      <w:r w:rsidRPr="00573607">
        <w:rPr>
          <w:rFonts w:ascii="Arial Narrow" w:eastAsiaTheme="minorHAnsi" w:hAnsi="Arial Narrow" w:cs="TimesNewRomanPSMT"/>
          <w:lang w:eastAsia="en-US"/>
        </w:rPr>
        <w:t>nasledujúcimi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požiadavkami:</w:t>
      </w:r>
    </w:p>
    <w:p w:rsidR="00A36111" w:rsidRPr="00573607" w:rsidRDefault="00A36111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73607">
        <w:rPr>
          <w:rFonts w:ascii="Arial Narrow" w:eastAsiaTheme="minorHAnsi" w:hAnsi="Arial Narrow" w:cs="TimesNewRomanPSMT"/>
          <w:lang w:eastAsia="en-US"/>
        </w:rPr>
        <w:t>Je nutné dodržiavať všetky vyhlášky a nariadenia čo sa týka bezpečnosti pri práci,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hlavne je nutné dodržiavať požiadavky NV 396/2006 Z. z. – </w:t>
      </w:r>
      <w:r w:rsidRPr="00573607">
        <w:rPr>
          <w:rFonts w:ascii="Arial Narrow" w:eastAsiaTheme="minorHAnsi" w:hAnsi="Arial Narrow"/>
          <w:lang w:eastAsia="en-US"/>
        </w:rPr>
        <w:t xml:space="preserve">O </w:t>
      </w:r>
      <w:r w:rsidRPr="00573607">
        <w:rPr>
          <w:rFonts w:ascii="Arial Narrow" w:eastAsiaTheme="minorHAnsi" w:hAnsi="Arial Narrow" w:cs="TimesNewRomanPSMT"/>
          <w:lang w:eastAsia="en-US"/>
        </w:rPr>
        <w:t>minimálnych bezpečnostných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/>
          <w:lang w:eastAsia="en-US"/>
        </w:rPr>
        <w:t xml:space="preserve">a </w:t>
      </w:r>
      <w:r w:rsidRPr="00573607">
        <w:rPr>
          <w:rFonts w:ascii="Arial Narrow" w:eastAsiaTheme="minorHAnsi" w:hAnsi="Arial Narrow" w:cs="TimesNewRomanPSMT"/>
          <w:lang w:eastAsia="en-US"/>
        </w:rPr>
        <w:t>zdravotných požiadavkách na stavenisko, NV 391/2006 Z. z. – O</w:t>
      </w:r>
      <w:r>
        <w:rPr>
          <w:rFonts w:ascii="Arial Narrow" w:eastAsiaTheme="minorHAnsi" w:hAnsi="Arial Narrow" w:cs="TimesNewRomanPSMT"/>
          <w:lang w:eastAsia="en-US"/>
        </w:rPr>
        <w:t> </w:t>
      </w:r>
      <w:r w:rsidRPr="00573607">
        <w:rPr>
          <w:rFonts w:ascii="Arial Narrow" w:eastAsiaTheme="minorHAnsi" w:hAnsi="Arial Narrow" w:cs="TimesNewRomanPSMT"/>
          <w:lang w:eastAsia="en-US"/>
        </w:rPr>
        <w:t>minimál</w:t>
      </w:r>
      <w:r w:rsidRPr="00573607">
        <w:rPr>
          <w:rFonts w:ascii="Arial Narrow" w:eastAsiaTheme="minorHAnsi" w:hAnsi="Arial Narrow"/>
          <w:lang w:eastAsia="en-US"/>
        </w:rPr>
        <w:t>nych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bezpečnostných a zdravotných požiadavkách na pracovisko, Zákona 124/2006 Z. z. – </w:t>
      </w:r>
      <w:r w:rsidRPr="00573607">
        <w:rPr>
          <w:rFonts w:ascii="Arial Narrow" w:eastAsiaTheme="minorHAnsi" w:hAnsi="Arial Narrow"/>
          <w:lang w:eastAsia="en-US"/>
        </w:rPr>
        <w:t>O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bezpečnosti a ochrane zdravia pri práci a o zmene a doplnení niektorých zákonov, Zákon NR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SR č. 140/2008 Z. z., ktorým sa mení a dopĺňa zákon č. 124/2006 Z. z. o</w:t>
      </w:r>
      <w:r>
        <w:rPr>
          <w:rFonts w:ascii="Arial Narrow" w:eastAsiaTheme="minorHAnsi" w:hAnsi="Arial Narrow" w:cs="TimesNewRomanPSMT"/>
          <w:lang w:eastAsia="en-US"/>
        </w:rPr>
        <w:t> </w:t>
      </w:r>
      <w:r w:rsidRPr="00573607">
        <w:rPr>
          <w:rFonts w:ascii="Arial Narrow" w:eastAsiaTheme="minorHAnsi" w:hAnsi="Arial Narrow" w:cs="TimesNewRomanPSMT"/>
          <w:lang w:eastAsia="en-US"/>
        </w:rPr>
        <w:t>bezpeč</w:t>
      </w:r>
      <w:r w:rsidRPr="00573607">
        <w:rPr>
          <w:rFonts w:ascii="Arial Narrow" w:eastAsiaTheme="minorHAnsi" w:hAnsi="Arial Narrow"/>
          <w:lang w:eastAsia="en-US"/>
        </w:rPr>
        <w:t>nosti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/>
          <w:lang w:eastAsia="en-US"/>
        </w:rPr>
        <w:t xml:space="preserve">a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ochrane zdravia pri práci a </w:t>
      </w:r>
      <w:r w:rsidRPr="00573607">
        <w:rPr>
          <w:rFonts w:ascii="Arial Narrow" w:eastAsiaTheme="minorHAnsi" w:hAnsi="Arial Narrow"/>
          <w:lang w:eastAsia="en-US"/>
        </w:rPr>
        <w:t xml:space="preserve">o zmene a </w:t>
      </w:r>
      <w:r w:rsidRPr="00573607">
        <w:rPr>
          <w:rFonts w:ascii="Arial Narrow" w:eastAsiaTheme="minorHAnsi" w:hAnsi="Arial Narrow" w:cs="TimesNewRomanPSMT"/>
          <w:lang w:eastAsia="en-US"/>
        </w:rPr>
        <w:t>doplnení niektorých zákonov v znení zákona č.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/>
          <w:lang w:eastAsia="en-US"/>
        </w:rPr>
        <w:t xml:space="preserve">309/2007 Z. z. a o zmene a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doplnení zákona č. 355/2007 Z. z. o </w:t>
      </w:r>
      <w:r w:rsidRPr="00573607">
        <w:rPr>
          <w:rFonts w:ascii="Arial Narrow" w:eastAsiaTheme="minorHAnsi" w:hAnsi="Arial Narrow"/>
          <w:lang w:eastAsia="en-US"/>
        </w:rPr>
        <w:t>ochrane, podpore a</w:t>
      </w:r>
      <w:r>
        <w:rPr>
          <w:rFonts w:ascii="Arial Narrow" w:eastAsiaTheme="minorHAnsi" w:hAnsi="Arial Narrow"/>
          <w:lang w:eastAsia="en-US"/>
        </w:rPr>
        <w:t> </w:t>
      </w:r>
      <w:r w:rsidRPr="00573607">
        <w:rPr>
          <w:rFonts w:ascii="Arial Narrow" w:eastAsiaTheme="minorHAnsi" w:hAnsi="Arial Narrow"/>
          <w:lang w:eastAsia="en-US"/>
        </w:rPr>
        <w:t>rozvoji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 xml:space="preserve">verejného zdravia a </w:t>
      </w:r>
      <w:r w:rsidRPr="00573607">
        <w:rPr>
          <w:rFonts w:ascii="Arial Narrow" w:eastAsiaTheme="minorHAnsi" w:hAnsi="Arial Narrow"/>
          <w:lang w:eastAsia="en-US"/>
        </w:rPr>
        <w:t xml:space="preserve">o zmene a </w:t>
      </w:r>
      <w:r w:rsidRPr="00573607">
        <w:rPr>
          <w:rFonts w:ascii="Arial Narrow" w:eastAsiaTheme="minorHAnsi" w:hAnsi="Arial Narrow" w:cs="TimesNewRomanPSMT"/>
          <w:lang w:eastAsia="en-US"/>
        </w:rPr>
        <w:t>doplnení niektorých zákonov, a dodržiavať platné STN, STN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/>
          <w:lang w:eastAsia="en-US"/>
        </w:rPr>
        <w:t xml:space="preserve">EN, hlavne STN 33 2000-4-41 - </w:t>
      </w:r>
      <w:r w:rsidRPr="00573607">
        <w:rPr>
          <w:rFonts w:ascii="Arial Narrow" w:eastAsiaTheme="minorHAnsi" w:hAnsi="Arial Narrow" w:cs="TimesNewRomanPSMT"/>
          <w:lang w:eastAsia="en-US"/>
        </w:rPr>
        <w:t>Ochrana pred úrazom elektrickým prúdom a taktiež STN IEC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573607">
        <w:rPr>
          <w:rFonts w:ascii="Arial Narrow" w:eastAsiaTheme="minorHAnsi" w:hAnsi="Arial Narrow" w:cs="TimesNewRomanPSMT"/>
          <w:lang w:eastAsia="en-US"/>
        </w:rPr>
        <w:t>611 40 Ochrana pred úrazom elektrickým prúdom.</w:t>
      </w:r>
    </w:p>
    <w:p w:rsidR="00A36111" w:rsidRPr="00A36111" w:rsidRDefault="00A36111" w:rsidP="00506FA5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</w:rPr>
      </w:pPr>
    </w:p>
    <w:p w:rsidR="00A36111" w:rsidRPr="00A36111" w:rsidRDefault="00A36111" w:rsidP="00506FA5">
      <w:pPr>
        <w:pStyle w:val="Hlavika"/>
        <w:tabs>
          <w:tab w:val="clear" w:pos="4536"/>
          <w:tab w:val="clear" w:pos="9072"/>
        </w:tabs>
        <w:jc w:val="both"/>
        <w:rPr>
          <w:rFonts w:ascii="Arial Narrow" w:hAnsi="Arial Narrow"/>
          <w:sz w:val="24"/>
          <w:szCs w:val="24"/>
        </w:rPr>
      </w:pPr>
      <w:r w:rsidRPr="00A36111">
        <w:rPr>
          <w:rFonts w:ascii="Arial Narrow" w:hAnsi="Arial Narrow"/>
          <w:sz w:val="24"/>
          <w:szCs w:val="24"/>
        </w:rPr>
        <w:t>Potrubný rozvod musí byť zrealizovaný tak, aby neprepúšťal vodu. Po montáži potrubných rozvodov musí byť vykonaná tlaková skúška v zmysle STN.</w:t>
      </w:r>
    </w:p>
    <w:p w:rsidR="00333D0B" w:rsidRPr="00A36111" w:rsidRDefault="00333D0B" w:rsidP="00506FA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573607" w:rsidRPr="00573607" w:rsidRDefault="00573607" w:rsidP="00506FA5">
      <w:pPr>
        <w:jc w:val="both"/>
        <w:rPr>
          <w:rFonts w:ascii="Arial Narrow" w:hAnsi="Arial Narrow"/>
          <w:b/>
        </w:rPr>
      </w:pPr>
      <w:r w:rsidRPr="00573607">
        <w:rPr>
          <w:rFonts w:ascii="Arial Narrow" w:eastAsiaTheme="minorHAnsi" w:hAnsi="Arial Narrow" w:cs="TimesNewRomanPSMT"/>
          <w:lang w:eastAsia="en-US"/>
        </w:rPr>
        <w:t>Všetky zariadenia musia mať certifikát pre Slovenskú republiku.</w:t>
      </w:r>
    </w:p>
    <w:p w:rsidR="00E322DB" w:rsidRDefault="00E322DB" w:rsidP="0056105B">
      <w:pPr>
        <w:jc w:val="both"/>
        <w:rPr>
          <w:rFonts w:ascii="Arial Narrow" w:hAnsi="Arial Narrow"/>
          <w:b/>
        </w:rPr>
      </w:pPr>
    </w:p>
    <w:p w:rsidR="00E322DB" w:rsidRPr="00B32AE4" w:rsidRDefault="00E322DB" w:rsidP="0056105B">
      <w:pPr>
        <w:jc w:val="both"/>
        <w:rPr>
          <w:rFonts w:ascii="Arial Narrow" w:hAnsi="Arial Narrow"/>
          <w:b/>
        </w:rPr>
      </w:pPr>
    </w:p>
    <w:p w:rsidR="0056105B" w:rsidRPr="00381D13" w:rsidRDefault="0056105B" w:rsidP="0056105B">
      <w:pPr>
        <w:pStyle w:val="Odsekzoznamu"/>
        <w:numPr>
          <w:ilvl w:val="0"/>
          <w:numId w:val="6"/>
        </w:numPr>
        <w:ind w:left="567" w:hanging="567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PRACOVNÉ SILY A ZMENNOSŤ</w:t>
      </w:r>
    </w:p>
    <w:p w:rsidR="00D40B33" w:rsidRPr="00D40B33" w:rsidRDefault="00D40B33" w:rsidP="00573607">
      <w:pPr>
        <w:jc w:val="both"/>
        <w:rPr>
          <w:rFonts w:ascii="Arial Narrow" w:hAnsi="Arial Narrow"/>
          <w:b/>
        </w:rPr>
      </w:pPr>
    </w:p>
    <w:p w:rsidR="00D40B33" w:rsidRPr="00D40B33" w:rsidRDefault="00D40B33" w:rsidP="00D40B33">
      <w:pPr>
        <w:pStyle w:val="Zarkazkladnhotextu2"/>
        <w:spacing w:line="240" w:lineRule="auto"/>
        <w:rPr>
          <w:rFonts w:ascii="Arial Narrow" w:hAnsi="Arial Narrow"/>
          <w:sz w:val="24"/>
          <w:szCs w:val="24"/>
        </w:rPr>
      </w:pPr>
      <w:r w:rsidRPr="00D40B33">
        <w:rPr>
          <w:rFonts w:ascii="Arial Narrow" w:eastAsiaTheme="minorHAnsi" w:hAnsi="Arial Narrow"/>
          <w:sz w:val="24"/>
          <w:szCs w:val="24"/>
          <w:lang w:eastAsia="en-US"/>
        </w:rPr>
        <w:t>Navrho</w:t>
      </w:r>
      <w:r w:rsidRPr="00D40B33">
        <w:rPr>
          <w:rFonts w:ascii="Arial Narrow" w:eastAsiaTheme="minorHAnsi" w:hAnsi="Arial Narrow" w:cs="TimesNewRomanPSMT"/>
          <w:sz w:val="24"/>
          <w:szCs w:val="24"/>
          <w:lang w:eastAsia="en-US"/>
        </w:rPr>
        <w:t xml:space="preserve">vané zariadenie si nevyžaduje obsluhu zariadenia ale iba občasnú kontrolu </w:t>
      </w:r>
      <w:r w:rsidRPr="00D40B33">
        <w:rPr>
          <w:rFonts w:ascii="Arial Narrow" w:eastAsiaTheme="minorHAnsi" w:hAnsi="Arial Narrow"/>
          <w:sz w:val="24"/>
          <w:szCs w:val="24"/>
          <w:lang w:eastAsia="en-US"/>
        </w:rPr>
        <w:t xml:space="preserve">chodu zariadenia, vedenia evidencie, a </w:t>
      </w:r>
      <w:r w:rsidRPr="00D40B33">
        <w:rPr>
          <w:rFonts w:ascii="Arial Narrow" w:eastAsiaTheme="minorHAnsi" w:hAnsi="Arial Narrow" w:cs="TimesNewRomanPSMT"/>
          <w:sz w:val="24"/>
          <w:szCs w:val="24"/>
          <w:lang w:eastAsia="en-US"/>
        </w:rPr>
        <w:t>vykonávanie základných údržbárskych prác.</w:t>
      </w:r>
      <w:r w:rsidRPr="00D40B33">
        <w:rPr>
          <w:rFonts w:ascii="Arial Narrow" w:hAnsi="Arial Narrow"/>
          <w:sz w:val="24"/>
          <w:szCs w:val="24"/>
        </w:rPr>
        <w:t xml:space="preserve"> Tieto pracovné úkony budú zabezpečené  pracovníkmi prevádzkovateľa.</w:t>
      </w:r>
    </w:p>
    <w:p w:rsidR="00D40B33" w:rsidRPr="00D40B33" w:rsidRDefault="00D40B33" w:rsidP="00D40B33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090ABB" w:rsidRPr="00D40B33" w:rsidRDefault="00D40B33" w:rsidP="00D40B33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40B33">
        <w:rPr>
          <w:rFonts w:ascii="Arial Narrow" w:eastAsiaTheme="minorHAnsi" w:hAnsi="Arial Narrow" w:cs="TimesNewRomanPSMT"/>
          <w:lang w:eastAsia="en-US"/>
        </w:rPr>
        <w:t>U všetkých prác, pri montážnych a demontážnych prácach, ktoré si to vyžadujú z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D40B33">
        <w:rPr>
          <w:rFonts w:ascii="Arial Narrow" w:eastAsiaTheme="minorHAnsi" w:hAnsi="Arial Narrow" w:cs="TimesNewRomanPSMT"/>
          <w:lang w:eastAsia="en-US"/>
        </w:rPr>
        <w:t>hľadiska bezpečnosti práce, musí byť zabezpečená prítomnosť viacerých, aspoň dvoch osôb.</w:t>
      </w:r>
    </w:p>
    <w:p w:rsidR="00090ABB" w:rsidRPr="00B32AE4" w:rsidRDefault="00090ABB" w:rsidP="001436FC">
      <w:pPr>
        <w:jc w:val="center"/>
        <w:rPr>
          <w:b/>
        </w:rPr>
      </w:pPr>
    </w:p>
    <w:p w:rsidR="00D40B33" w:rsidRDefault="00D40B33" w:rsidP="002836A5">
      <w:pPr>
        <w:rPr>
          <w:b/>
        </w:rPr>
      </w:pPr>
    </w:p>
    <w:p w:rsidR="002836A5" w:rsidRDefault="002836A5" w:rsidP="002836A5">
      <w:pPr>
        <w:rPr>
          <w:b/>
        </w:rPr>
      </w:pPr>
    </w:p>
    <w:p w:rsidR="002836A5" w:rsidRPr="00B32AE4" w:rsidRDefault="002836A5" w:rsidP="002836A5">
      <w:pPr>
        <w:rPr>
          <w:b/>
        </w:rPr>
      </w:pPr>
    </w:p>
    <w:p w:rsidR="00D40B33" w:rsidRPr="00381D13" w:rsidRDefault="00D40B33" w:rsidP="00D40B33">
      <w:pPr>
        <w:pStyle w:val="Odsekzoznamu"/>
        <w:numPr>
          <w:ilvl w:val="0"/>
          <w:numId w:val="6"/>
        </w:numPr>
        <w:ind w:left="567" w:hanging="567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ODPADOVÉ LÁTKY</w:t>
      </w:r>
    </w:p>
    <w:p w:rsidR="00090ABB" w:rsidRDefault="00090ABB" w:rsidP="00D40B33">
      <w:pPr>
        <w:jc w:val="both"/>
        <w:rPr>
          <w:b/>
        </w:rPr>
      </w:pPr>
    </w:p>
    <w:p w:rsidR="00090ABB" w:rsidRPr="00EF5013" w:rsidRDefault="00D40B33" w:rsidP="00840E29">
      <w:pPr>
        <w:autoSpaceDE w:val="0"/>
        <w:autoSpaceDN w:val="0"/>
        <w:adjustRightInd w:val="0"/>
        <w:ind w:firstLine="567"/>
        <w:jc w:val="both"/>
        <w:rPr>
          <w:b/>
          <w:sz w:val="36"/>
        </w:rPr>
      </w:pPr>
      <w:r w:rsidRPr="00D40B33">
        <w:rPr>
          <w:rFonts w:ascii="Arial Narrow" w:eastAsiaTheme="minorHAnsi" w:hAnsi="Arial Narrow" w:cs="TimesNewRomanPSMT"/>
          <w:lang w:eastAsia="en-US"/>
        </w:rPr>
        <w:t>Behom predmetnej prevádzky nevznikajú odpadové látky. V prípade netesností môže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D40B33">
        <w:rPr>
          <w:rFonts w:ascii="Arial Narrow" w:eastAsiaTheme="minorHAnsi" w:hAnsi="Arial Narrow" w:cs="TimesNewRomanPSMT"/>
          <w:lang w:eastAsia="en-US"/>
        </w:rPr>
        <w:t xml:space="preserve">vzniknúť nahromadenia vôd vo vnútri šachty ČS. Všetky tieto vody </w:t>
      </w:r>
      <w:r>
        <w:rPr>
          <w:rFonts w:ascii="Arial Narrow" w:eastAsiaTheme="minorHAnsi" w:hAnsi="Arial Narrow" w:cs="TimesNewRomanPSMT"/>
          <w:lang w:eastAsia="en-US"/>
        </w:rPr>
        <w:t xml:space="preserve">budú </w:t>
      </w:r>
      <w:r w:rsidRPr="00D40B33">
        <w:rPr>
          <w:rFonts w:ascii="Arial Narrow" w:eastAsiaTheme="minorHAnsi" w:hAnsi="Arial Narrow" w:cs="TimesNewRomanPSMT"/>
          <w:lang w:eastAsia="en-US"/>
        </w:rPr>
        <w:t xml:space="preserve"> prečerpávané </w:t>
      </w:r>
      <w:r>
        <w:rPr>
          <w:rFonts w:ascii="Arial Narrow" w:eastAsiaTheme="minorHAnsi" w:hAnsi="Arial Narrow" w:cs="TimesNewRomanPSMT"/>
          <w:lang w:eastAsia="en-US"/>
        </w:rPr>
        <w:t>drenážnym čerpadlom z</w:t>
      </w:r>
      <w:r w:rsidR="00EF5013">
        <w:rPr>
          <w:rFonts w:ascii="Arial Narrow" w:eastAsiaTheme="minorHAnsi" w:hAnsi="Arial Narrow" w:cs="TimesNewRomanPSMT"/>
          <w:lang w:eastAsia="en-US"/>
        </w:rPr>
        <w:t>o</w:t>
      </w:r>
      <w:r w:rsidRPr="00EF5013">
        <w:rPr>
          <w:rFonts w:ascii="Arial Narrow" w:eastAsiaTheme="minorHAnsi" w:hAnsi="Arial Narrow" w:cs="TimesNewRomanPSMT"/>
          <w:lang w:eastAsia="en-US"/>
        </w:rPr>
        <w:t> šachty  ATS</w:t>
      </w:r>
      <w:r w:rsidR="002836A5">
        <w:rPr>
          <w:rFonts w:ascii="Arial Narrow" w:eastAsiaTheme="minorHAnsi" w:hAnsi="Arial Narrow" w:cs="TimesNewRomanPSMT"/>
          <w:lang w:eastAsia="en-US"/>
        </w:rPr>
        <w:t xml:space="preserve"> do rigola</w:t>
      </w:r>
      <w:r w:rsidRPr="00EF5013">
        <w:rPr>
          <w:rFonts w:ascii="Arial Narrow" w:eastAsiaTheme="minorHAnsi" w:hAnsi="Arial Narrow" w:cs="TimesNewRomanPSMT"/>
          <w:lang w:eastAsia="en-US"/>
        </w:rPr>
        <w:t>.</w:t>
      </w:r>
      <w:r w:rsidRPr="00EF5013">
        <w:rPr>
          <w:b/>
          <w:sz w:val="36"/>
        </w:rPr>
        <w:t xml:space="preserve"> </w:t>
      </w:r>
    </w:p>
    <w:p w:rsidR="00090ABB" w:rsidRPr="00B32AE4" w:rsidRDefault="00090ABB" w:rsidP="00840E29">
      <w:pPr>
        <w:jc w:val="center"/>
        <w:rPr>
          <w:b/>
        </w:rPr>
      </w:pPr>
    </w:p>
    <w:p w:rsidR="00B32AE4" w:rsidRPr="00B32AE4" w:rsidRDefault="00B32AE4" w:rsidP="00840E29">
      <w:pPr>
        <w:jc w:val="center"/>
        <w:rPr>
          <w:b/>
        </w:rPr>
      </w:pPr>
    </w:p>
    <w:p w:rsidR="00EF68CC" w:rsidRPr="00EF68CC" w:rsidRDefault="00D40B33" w:rsidP="00EF68CC">
      <w:pPr>
        <w:pStyle w:val="Odsekzoznamu"/>
        <w:numPr>
          <w:ilvl w:val="0"/>
          <w:numId w:val="6"/>
        </w:numPr>
        <w:ind w:left="567" w:hanging="567"/>
        <w:jc w:val="both"/>
        <w:rPr>
          <w:rFonts w:ascii="Arial Narrow" w:hAnsi="Arial Narrow"/>
          <w:b/>
        </w:rPr>
      </w:pPr>
      <w:r w:rsidRPr="00EF68CC">
        <w:rPr>
          <w:rFonts w:ascii="Arial Narrow" w:hAnsi="Arial Narrow"/>
          <w:b/>
          <w:sz w:val="28"/>
          <w:szCs w:val="28"/>
        </w:rPr>
        <w:t>POTREBA ENERGIÍ</w:t>
      </w:r>
      <w:r w:rsidR="00EF68CC" w:rsidRPr="00EF68CC">
        <w:rPr>
          <w:rFonts w:ascii="Arial Narrow" w:hAnsi="Arial Narrow"/>
          <w:b/>
          <w:sz w:val="28"/>
          <w:szCs w:val="28"/>
        </w:rPr>
        <w:t xml:space="preserve"> A </w:t>
      </w:r>
      <w:r w:rsidRPr="00EF68CC">
        <w:rPr>
          <w:rFonts w:ascii="Arial Narrow" w:hAnsi="Arial Narrow"/>
          <w:b/>
          <w:sz w:val="28"/>
          <w:szCs w:val="28"/>
        </w:rPr>
        <w:t xml:space="preserve">VODY </w:t>
      </w:r>
    </w:p>
    <w:p w:rsidR="00EF68CC" w:rsidRDefault="00EF68CC" w:rsidP="00705D72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7.1 ELEKTRICKÁ ENERGIA</w:t>
      </w:r>
    </w:p>
    <w:p w:rsidR="00EF68CC" w:rsidRDefault="00EF68CC" w:rsidP="00705D72">
      <w:pPr>
        <w:jc w:val="both"/>
        <w:rPr>
          <w:rFonts w:ascii="Arial Narrow" w:hAnsi="Arial Narrow"/>
        </w:rPr>
      </w:pPr>
    </w:p>
    <w:p w:rsidR="00705D72" w:rsidRDefault="00705D72" w:rsidP="00705D72">
      <w:pPr>
        <w:jc w:val="both"/>
        <w:rPr>
          <w:rFonts w:ascii="Arial Narrow" w:hAnsi="Arial Narrow"/>
        </w:rPr>
      </w:pPr>
      <w:r w:rsidRPr="00705D72">
        <w:rPr>
          <w:rFonts w:ascii="Arial Narrow" w:hAnsi="Arial Narrow"/>
        </w:rPr>
        <w:t xml:space="preserve">Pre prevádzku </w:t>
      </w:r>
      <w:r>
        <w:rPr>
          <w:rFonts w:ascii="Arial Narrow" w:hAnsi="Arial Narrow"/>
        </w:rPr>
        <w:t>strojnotechnologického zariadenia sa vyžaduje elektrická energia:</w:t>
      </w:r>
    </w:p>
    <w:p w:rsidR="00705D72" w:rsidRDefault="00705D72" w:rsidP="00705D7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 vertikálne čerpadlo 2 ks                </w:t>
      </w:r>
      <w:r w:rsidR="0050031B">
        <w:rPr>
          <w:rFonts w:ascii="Arial Narrow" w:hAnsi="Arial Narrow"/>
        </w:rPr>
        <w:t xml:space="preserve">               </w:t>
      </w:r>
      <w:r>
        <w:rPr>
          <w:rFonts w:ascii="Arial Narrow" w:hAnsi="Arial Narrow"/>
        </w:rPr>
        <w:t xml:space="preserve"> ............................. 2 x </w:t>
      </w:r>
      <w:r w:rsidR="002836A5">
        <w:rPr>
          <w:rFonts w:ascii="Arial Narrow" w:hAnsi="Arial Narrow"/>
        </w:rPr>
        <w:t xml:space="preserve">5,5 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kW</w:t>
      </w:r>
      <w:proofErr w:type="spellEnd"/>
      <w:r>
        <w:rPr>
          <w:rFonts w:ascii="Arial Narrow" w:hAnsi="Arial Narrow"/>
        </w:rPr>
        <w:t xml:space="preserve"> = </w:t>
      </w:r>
      <w:r w:rsidR="002836A5">
        <w:rPr>
          <w:rFonts w:ascii="Arial Narrow" w:hAnsi="Arial Narrow"/>
        </w:rPr>
        <w:t>11,0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kW</w:t>
      </w:r>
      <w:proofErr w:type="spellEnd"/>
    </w:p>
    <w:p w:rsidR="007D6991" w:rsidRDefault="007D6991" w:rsidP="00705D7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drenážne čerpadlo 1 ks                 </w:t>
      </w:r>
      <w:r w:rsidR="0050031B">
        <w:rPr>
          <w:rFonts w:ascii="Arial Narrow" w:hAnsi="Arial Narrow"/>
        </w:rPr>
        <w:t xml:space="preserve">               </w:t>
      </w:r>
      <w:r>
        <w:rPr>
          <w:rFonts w:ascii="Arial Narrow" w:hAnsi="Arial Narrow"/>
        </w:rPr>
        <w:t xml:space="preserve"> .............................  1 x 0,37 </w:t>
      </w:r>
      <w:proofErr w:type="spellStart"/>
      <w:r>
        <w:rPr>
          <w:rFonts w:ascii="Arial Narrow" w:hAnsi="Arial Narrow"/>
        </w:rPr>
        <w:t>kW</w:t>
      </w:r>
      <w:proofErr w:type="spellEnd"/>
      <w:r>
        <w:rPr>
          <w:rFonts w:ascii="Arial Narrow" w:hAnsi="Arial Narrow"/>
        </w:rPr>
        <w:t xml:space="preserve"> = 0,37 </w:t>
      </w:r>
      <w:proofErr w:type="spellStart"/>
      <w:r>
        <w:rPr>
          <w:rFonts w:ascii="Arial Narrow" w:hAnsi="Arial Narrow"/>
        </w:rPr>
        <w:t>kW</w:t>
      </w:r>
      <w:proofErr w:type="spellEnd"/>
    </w:p>
    <w:p w:rsidR="007D6991" w:rsidRDefault="007D6991" w:rsidP="00705D7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svetelná a zásuvková inštalácia    </w:t>
      </w:r>
      <w:r w:rsidR="0050031B">
        <w:rPr>
          <w:rFonts w:ascii="Arial Narrow" w:hAnsi="Arial Narrow"/>
        </w:rPr>
        <w:t xml:space="preserve">               </w:t>
      </w:r>
      <w:r>
        <w:rPr>
          <w:rFonts w:ascii="Arial Narrow" w:hAnsi="Arial Narrow"/>
        </w:rPr>
        <w:t xml:space="preserve">..............................                         0,23 </w:t>
      </w:r>
      <w:proofErr w:type="spellStart"/>
      <w:r>
        <w:rPr>
          <w:rFonts w:ascii="Arial Narrow" w:hAnsi="Arial Narrow"/>
        </w:rPr>
        <w:t>kW</w:t>
      </w:r>
      <w:proofErr w:type="spellEnd"/>
    </w:p>
    <w:p w:rsidR="0050031B" w:rsidRPr="00705D72" w:rsidRDefault="0050031B" w:rsidP="00705D72">
      <w:pPr>
        <w:jc w:val="both"/>
        <w:rPr>
          <w:rFonts w:ascii="Arial Narrow" w:hAnsi="Arial Narrow"/>
        </w:rPr>
      </w:pPr>
    </w:p>
    <w:p w:rsidR="00090ABB" w:rsidRDefault="00090ABB" w:rsidP="001436FC">
      <w:pPr>
        <w:jc w:val="center"/>
        <w:rPr>
          <w:b/>
          <w:sz w:val="36"/>
        </w:rPr>
      </w:pPr>
    </w:p>
    <w:p w:rsidR="00EF68CC" w:rsidRDefault="00EF68CC" w:rsidP="00EF68C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7.2 PREVÁDZKOVÁ VODA</w:t>
      </w:r>
    </w:p>
    <w:p w:rsidR="00EF68CC" w:rsidRDefault="00EF68CC" w:rsidP="00EF68CC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090ABB" w:rsidRPr="00EF68CC" w:rsidRDefault="00EF68CC" w:rsidP="00EF68CC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EF68CC">
        <w:rPr>
          <w:rFonts w:ascii="Arial Narrow" w:eastAsiaTheme="minorHAnsi" w:hAnsi="Arial Narrow" w:cs="TimesNewRomanPSMT"/>
          <w:lang w:eastAsia="en-US"/>
        </w:rPr>
        <w:t xml:space="preserve">Prevádzková tlaková voda pre potreby prevádzky, pre oplach, </w:t>
      </w:r>
      <w:r w:rsidRPr="00EF68CC">
        <w:rPr>
          <w:rFonts w:ascii="Arial Narrow" w:eastAsiaTheme="minorHAnsi" w:hAnsi="Arial Narrow"/>
          <w:lang w:eastAsia="en-US"/>
        </w:rPr>
        <w:t>u</w:t>
      </w:r>
      <w:r w:rsidRPr="00EF68CC">
        <w:rPr>
          <w:rFonts w:ascii="Arial Narrow" w:eastAsiaTheme="minorHAnsi" w:hAnsi="Arial Narrow" w:cs="TimesNewRomanPSMT"/>
          <w:lang w:eastAsia="en-US"/>
        </w:rPr>
        <w:t>mytie rúk a pod. bude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EF68CC">
        <w:rPr>
          <w:rFonts w:ascii="Arial Narrow" w:eastAsiaTheme="minorHAnsi" w:hAnsi="Arial Narrow" w:cs="TimesNewRomanPSMT"/>
          <w:lang w:eastAsia="en-US"/>
        </w:rPr>
        <w:t>zabezpečená odbočkou z r</w:t>
      </w:r>
      <w:r w:rsidRPr="00EF68CC">
        <w:rPr>
          <w:rFonts w:ascii="Arial Narrow" w:eastAsiaTheme="minorHAnsi" w:hAnsi="Arial Narrow"/>
          <w:lang w:eastAsia="en-US"/>
        </w:rPr>
        <w:t xml:space="preserve">ozvodu </w:t>
      </w:r>
      <w:r w:rsidRPr="00EF68CC">
        <w:rPr>
          <w:rFonts w:ascii="Arial Narrow" w:eastAsiaTheme="minorHAnsi" w:hAnsi="Arial Narrow" w:cs="TimesNewRomanPSMT"/>
          <w:lang w:eastAsia="en-US"/>
        </w:rPr>
        <w:t xml:space="preserve">výtlačného </w:t>
      </w:r>
      <w:r w:rsidRPr="00EF68CC">
        <w:rPr>
          <w:rFonts w:ascii="Arial Narrow" w:eastAsiaTheme="minorHAnsi" w:hAnsi="Arial Narrow"/>
          <w:lang w:eastAsia="en-US"/>
        </w:rPr>
        <w:t>potrubia.</w:t>
      </w:r>
    </w:p>
    <w:p w:rsidR="00090ABB" w:rsidRPr="00EF68CC" w:rsidRDefault="00090ABB" w:rsidP="00EF68CC">
      <w:pPr>
        <w:jc w:val="both"/>
        <w:rPr>
          <w:rFonts w:ascii="Arial Narrow" w:hAnsi="Arial Narrow"/>
          <w:b/>
          <w:sz w:val="36"/>
        </w:rPr>
      </w:pPr>
    </w:p>
    <w:p w:rsidR="00EF68CC" w:rsidRPr="00EF68CC" w:rsidRDefault="00EF68CC" w:rsidP="00EF68CC">
      <w:pPr>
        <w:pStyle w:val="Odsekzoznamu"/>
        <w:numPr>
          <w:ilvl w:val="0"/>
          <w:numId w:val="6"/>
        </w:numPr>
        <w:ind w:left="567" w:hanging="567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POŽIADAVKY NA ZATEPLENIE</w:t>
      </w:r>
    </w:p>
    <w:p w:rsidR="00EF68CC" w:rsidRDefault="00EF68CC" w:rsidP="00EF68CC">
      <w:pPr>
        <w:jc w:val="both"/>
        <w:rPr>
          <w:rFonts w:ascii="Arial Narrow" w:hAnsi="Arial Narrow"/>
          <w:b/>
        </w:rPr>
      </w:pPr>
    </w:p>
    <w:p w:rsidR="00EF68CC" w:rsidRPr="00EF68CC" w:rsidRDefault="00EF68CC" w:rsidP="00EF68CC">
      <w:pPr>
        <w:jc w:val="both"/>
        <w:rPr>
          <w:rFonts w:ascii="Arial Narrow" w:hAnsi="Arial Narrow"/>
        </w:rPr>
      </w:pPr>
      <w:r w:rsidRPr="00EF68CC">
        <w:rPr>
          <w:rFonts w:ascii="Arial Narrow" w:hAnsi="Arial Narrow"/>
        </w:rPr>
        <w:t>V rámci prevádzkového súboru nie sú riešené tepelné izolácie.</w:t>
      </w:r>
    </w:p>
    <w:p w:rsidR="00090ABB" w:rsidRPr="00B32AE4" w:rsidRDefault="00090ABB" w:rsidP="001436FC">
      <w:pPr>
        <w:jc w:val="center"/>
        <w:rPr>
          <w:b/>
        </w:rPr>
      </w:pPr>
    </w:p>
    <w:p w:rsidR="0076327A" w:rsidRPr="00B32AE4" w:rsidRDefault="0076327A" w:rsidP="001436FC">
      <w:pPr>
        <w:jc w:val="center"/>
        <w:rPr>
          <w:b/>
        </w:rPr>
      </w:pPr>
    </w:p>
    <w:p w:rsidR="003226FB" w:rsidRPr="00EF68CC" w:rsidRDefault="003226FB" w:rsidP="003226FB">
      <w:pPr>
        <w:pStyle w:val="Odsekzoznamu"/>
        <w:numPr>
          <w:ilvl w:val="0"/>
          <w:numId w:val="6"/>
        </w:numPr>
        <w:ind w:left="567" w:hanging="567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POVRCHOVÁ ÚPRAVA</w:t>
      </w:r>
    </w:p>
    <w:p w:rsidR="00090ABB" w:rsidRPr="0047624E" w:rsidRDefault="00090ABB" w:rsidP="001436FC">
      <w:pPr>
        <w:jc w:val="center"/>
        <w:rPr>
          <w:rFonts w:ascii="Arial Narrow" w:hAnsi="Arial Narrow"/>
          <w:b/>
        </w:rPr>
      </w:pPr>
    </w:p>
    <w:p w:rsidR="0047624E" w:rsidRPr="0047624E" w:rsidRDefault="0047624E" w:rsidP="00840E29">
      <w:pPr>
        <w:autoSpaceDE w:val="0"/>
        <w:autoSpaceDN w:val="0"/>
        <w:adjustRightInd w:val="0"/>
        <w:ind w:firstLine="567"/>
        <w:jc w:val="both"/>
        <w:rPr>
          <w:rFonts w:ascii="Arial Narrow" w:eastAsiaTheme="minorHAnsi" w:hAnsi="Arial Narrow" w:cs="TimesNewRomanPSMT"/>
          <w:lang w:eastAsia="en-US"/>
        </w:rPr>
      </w:pPr>
      <w:r w:rsidRPr="0047624E">
        <w:rPr>
          <w:rFonts w:ascii="Arial Narrow" w:eastAsiaTheme="minorHAnsi" w:hAnsi="Arial Narrow" w:cs="TimesNewRomanPSMT"/>
          <w:lang w:eastAsia="en-US"/>
        </w:rPr>
        <w:t>Povrchová úprava nie je riešená u nerezových potrubí a armatúr. Rovnako nie je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47624E">
        <w:rPr>
          <w:rFonts w:ascii="Arial Narrow" w:eastAsiaTheme="minorHAnsi" w:hAnsi="Arial Narrow" w:cs="TimesNewRomanPSMT"/>
          <w:lang w:eastAsia="en-US"/>
        </w:rPr>
        <w:t xml:space="preserve">riešená ani pri potrubí z </w:t>
      </w:r>
      <w:r w:rsidRPr="0047624E">
        <w:rPr>
          <w:rFonts w:ascii="Arial Narrow" w:eastAsiaTheme="minorHAnsi" w:hAnsi="Arial Narrow"/>
          <w:lang w:eastAsia="en-US"/>
        </w:rPr>
        <w:t xml:space="preserve">PVC a HDPE. </w:t>
      </w:r>
      <w:r w:rsidRPr="0047624E">
        <w:rPr>
          <w:rFonts w:ascii="Arial Narrow" w:eastAsiaTheme="minorHAnsi" w:hAnsi="Arial Narrow" w:cs="TimesNewRomanPSMT"/>
          <w:lang w:eastAsia="en-US"/>
        </w:rPr>
        <w:t xml:space="preserve">Povrchová úprava </w:t>
      </w:r>
      <w:r w:rsidRPr="0047624E">
        <w:rPr>
          <w:rFonts w:ascii="Arial Narrow" w:eastAsiaTheme="minorHAnsi" w:hAnsi="Arial Narrow"/>
          <w:lang w:eastAsia="en-US"/>
        </w:rPr>
        <w:t xml:space="preserve">u </w:t>
      </w:r>
      <w:r w:rsidRPr="0047624E">
        <w:rPr>
          <w:rFonts w:ascii="Arial Narrow" w:eastAsiaTheme="minorHAnsi" w:hAnsi="Arial Narrow" w:cs="TimesNewRomanPSMT"/>
          <w:lang w:eastAsia="en-US"/>
        </w:rPr>
        <w:t xml:space="preserve">doplnkových konštrukcií </w:t>
      </w:r>
      <w:r w:rsidRPr="0047624E">
        <w:rPr>
          <w:rFonts w:ascii="Arial Narrow" w:eastAsiaTheme="minorHAnsi" w:hAnsi="Arial Narrow"/>
          <w:lang w:eastAsia="en-US"/>
        </w:rPr>
        <w:t>nie je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47624E">
        <w:rPr>
          <w:rFonts w:ascii="Arial Narrow" w:eastAsiaTheme="minorHAnsi" w:hAnsi="Arial Narrow" w:cs="TimesNewRomanPSMT"/>
          <w:lang w:eastAsia="en-US"/>
        </w:rPr>
        <w:t xml:space="preserve">riešená, nakoľko sú </w:t>
      </w:r>
      <w:r w:rsidRPr="0047624E">
        <w:rPr>
          <w:rFonts w:ascii="Arial Narrow" w:eastAsiaTheme="minorHAnsi" w:hAnsi="Arial Narrow"/>
          <w:lang w:eastAsia="en-US"/>
        </w:rPr>
        <w:t>z nerezu (z ocele tr. 17).</w:t>
      </w:r>
    </w:p>
    <w:p w:rsidR="0047624E" w:rsidRPr="0047624E" w:rsidRDefault="0047624E" w:rsidP="0047624E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47624E">
        <w:rPr>
          <w:rFonts w:ascii="Arial Narrow" w:eastAsiaTheme="minorHAnsi" w:hAnsi="Arial Narrow"/>
          <w:lang w:eastAsia="en-US"/>
        </w:rPr>
        <w:t xml:space="preserve">Tvarovky a </w:t>
      </w:r>
      <w:r w:rsidRPr="0047624E">
        <w:rPr>
          <w:rFonts w:ascii="Arial Narrow" w:eastAsiaTheme="minorHAnsi" w:hAnsi="Arial Narrow" w:cs="TimesNewRomanPSMT"/>
          <w:lang w:eastAsia="en-US"/>
        </w:rPr>
        <w:t>arma</w:t>
      </w:r>
      <w:r>
        <w:rPr>
          <w:rFonts w:ascii="Arial Narrow" w:eastAsiaTheme="minorHAnsi" w:hAnsi="Arial Narrow" w:cs="TimesNewRomanPSMT"/>
          <w:lang w:eastAsia="en-US"/>
        </w:rPr>
        <w:t>t</w:t>
      </w:r>
      <w:r w:rsidRPr="0047624E">
        <w:rPr>
          <w:rFonts w:ascii="Arial Narrow" w:eastAsiaTheme="minorHAnsi" w:hAnsi="Arial Narrow" w:cs="TimesNewRomanPSMT"/>
          <w:lang w:eastAsia="en-US"/>
        </w:rPr>
        <w:t>úry z tvárnej liatiny musia byť zabezpečené prot</w:t>
      </w:r>
      <w:r w:rsidRPr="0047624E">
        <w:rPr>
          <w:rFonts w:ascii="Arial Narrow" w:eastAsiaTheme="minorHAnsi" w:hAnsi="Arial Narrow"/>
          <w:lang w:eastAsia="en-US"/>
        </w:rPr>
        <w:t>i</w:t>
      </w:r>
      <w:r w:rsidRPr="0047624E">
        <w:rPr>
          <w:rFonts w:ascii="Arial Narrow" w:eastAsiaTheme="minorHAnsi" w:hAnsi="Arial Narrow" w:cs="TimesNewRomanPSMT"/>
          <w:lang w:eastAsia="en-US"/>
        </w:rPr>
        <w:t>koróznou ochranou už od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47624E">
        <w:rPr>
          <w:rFonts w:ascii="Arial Narrow" w:eastAsiaTheme="minorHAnsi" w:hAnsi="Arial Narrow" w:cs="TimesNewRomanPSMT"/>
          <w:lang w:eastAsia="en-US"/>
        </w:rPr>
        <w:t xml:space="preserve">dodávateľa s atestom na pitnú </w:t>
      </w:r>
      <w:r w:rsidRPr="0047624E">
        <w:rPr>
          <w:rFonts w:ascii="Arial Narrow" w:eastAsiaTheme="minorHAnsi" w:hAnsi="Arial Narrow"/>
          <w:lang w:eastAsia="en-US"/>
        </w:rPr>
        <w:t>vodu.</w:t>
      </w:r>
    </w:p>
    <w:p w:rsidR="005D662C" w:rsidRDefault="005D662C" w:rsidP="001436FC">
      <w:pPr>
        <w:jc w:val="center"/>
        <w:rPr>
          <w:b/>
          <w:sz w:val="36"/>
        </w:rPr>
      </w:pPr>
    </w:p>
    <w:p w:rsidR="005D662C" w:rsidRDefault="005D662C" w:rsidP="001436FC">
      <w:pPr>
        <w:jc w:val="center"/>
        <w:rPr>
          <w:b/>
          <w:sz w:val="36"/>
        </w:rPr>
      </w:pPr>
    </w:p>
    <w:p w:rsidR="0047624E" w:rsidRPr="00EF68CC" w:rsidRDefault="0047624E" w:rsidP="0047624E">
      <w:pPr>
        <w:pStyle w:val="Odsekzoznamu"/>
        <w:numPr>
          <w:ilvl w:val="0"/>
          <w:numId w:val="6"/>
        </w:numPr>
        <w:ind w:left="567" w:hanging="567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POŽIADAVKY NA KOMPLEXNÉ SKÚŠKY</w:t>
      </w:r>
    </w:p>
    <w:p w:rsidR="00090ABB" w:rsidRDefault="00090ABB" w:rsidP="002C2A2E">
      <w:pPr>
        <w:jc w:val="both"/>
        <w:rPr>
          <w:rFonts w:ascii="Arial Narrow" w:hAnsi="Arial Narrow"/>
        </w:rPr>
      </w:pPr>
    </w:p>
    <w:p w:rsidR="002C2A2E" w:rsidRPr="002C2A2E" w:rsidRDefault="002C2A2E" w:rsidP="00957AB5">
      <w:pPr>
        <w:pStyle w:val="Zarkazkladnhotextu2"/>
        <w:spacing w:line="300" w:lineRule="atLeast"/>
        <w:ind w:left="567" w:firstLine="0"/>
        <w:rPr>
          <w:rFonts w:ascii="Arial Narrow" w:hAnsi="Arial Narrow"/>
          <w:sz w:val="24"/>
          <w:szCs w:val="24"/>
        </w:rPr>
      </w:pPr>
      <w:r w:rsidRPr="002C2A2E">
        <w:rPr>
          <w:rFonts w:ascii="Arial Narrow" w:hAnsi="Arial Narrow"/>
          <w:sz w:val="24"/>
          <w:szCs w:val="24"/>
        </w:rPr>
        <w:t>Po vykonaní individuálnych skúšok jednotlivých zariadení vykoná sa príprava na komplexné skúšky.</w:t>
      </w:r>
    </w:p>
    <w:p w:rsidR="002C2A2E" w:rsidRPr="002C2A2E" w:rsidRDefault="002C2A2E" w:rsidP="002C2A2E">
      <w:pPr>
        <w:pStyle w:val="Zarkazkladnhotextu2"/>
        <w:spacing w:line="300" w:lineRule="atLeast"/>
        <w:ind w:firstLine="0"/>
        <w:rPr>
          <w:rFonts w:ascii="Arial Narrow" w:hAnsi="Arial Narrow"/>
          <w:sz w:val="24"/>
          <w:szCs w:val="24"/>
        </w:rPr>
      </w:pPr>
      <w:r w:rsidRPr="002C2A2E">
        <w:rPr>
          <w:rFonts w:ascii="Arial Narrow" w:hAnsi="Arial Narrow"/>
          <w:sz w:val="24"/>
          <w:szCs w:val="24"/>
        </w:rPr>
        <w:t xml:space="preserve">Po ukončení prípravy na komplexné skúšky vykoná dodávateľ prevádzkového súboru za účasti odberateľa a prevádzkovateľa komplexné </w:t>
      </w:r>
      <w:r w:rsidR="00957AB5">
        <w:rPr>
          <w:rFonts w:ascii="Arial Narrow" w:hAnsi="Arial Narrow"/>
          <w:sz w:val="24"/>
          <w:szCs w:val="24"/>
        </w:rPr>
        <w:t xml:space="preserve">skúšky. </w:t>
      </w:r>
      <w:r w:rsidRPr="002C2A2E">
        <w:rPr>
          <w:rFonts w:ascii="Arial Narrow" w:hAnsi="Arial Narrow"/>
          <w:sz w:val="24"/>
          <w:szCs w:val="24"/>
        </w:rPr>
        <w:t>Rozsah skúšok musí byť taký, aby preveril zariadenie po stránke funkčnej, po stránke spoľahlivosti automatiky, signalizácie a diaľkového ovládania.</w:t>
      </w:r>
    </w:p>
    <w:p w:rsidR="002C2A2E" w:rsidRPr="00957AB5" w:rsidRDefault="00957AB5" w:rsidP="00957AB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957AB5">
        <w:rPr>
          <w:rFonts w:ascii="Arial Narrow" w:eastAsiaTheme="minorHAnsi" w:hAnsi="Arial Narrow"/>
          <w:lang w:eastAsia="en-US"/>
        </w:rPr>
        <w:t xml:space="preserve">Rozsah a </w:t>
      </w:r>
      <w:r w:rsidRPr="00957AB5">
        <w:rPr>
          <w:rFonts w:ascii="Arial Narrow" w:eastAsiaTheme="minorHAnsi" w:hAnsi="Arial Narrow" w:cs="TimesNewRomanPSMT"/>
          <w:lang w:eastAsia="en-US"/>
        </w:rPr>
        <w:t>predmet komplexných skúšok bude predmetom samostatnej zmluvy medzi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957AB5">
        <w:rPr>
          <w:rFonts w:ascii="Arial Narrow" w:eastAsiaTheme="minorHAnsi" w:hAnsi="Arial Narrow" w:cs="TimesNewRomanPSMT"/>
          <w:lang w:eastAsia="en-US"/>
        </w:rPr>
        <w:t xml:space="preserve">zhotoviteľom a </w:t>
      </w:r>
      <w:r w:rsidRPr="00957AB5">
        <w:rPr>
          <w:rFonts w:ascii="Arial Narrow" w:eastAsiaTheme="minorHAnsi" w:hAnsi="Arial Narrow"/>
          <w:lang w:eastAsia="en-US"/>
        </w:rPr>
        <w:t>investorom.</w:t>
      </w:r>
    </w:p>
    <w:p w:rsidR="002C2A2E" w:rsidRDefault="002C2A2E" w:rsidP="00957AB5">
      <w:pPr>
        <w:jc w:val="both"/>
        <w:rPr>
          <w:rFonts w:ascii="Arial Narrow" w:hAnsi="Arial Narrow"/>
        </w:rPr>
      </w:pPr>
    </w:p>
    <w:p w:rsidR="002836A5" w:rsidRDefault="002836A5" w:rsidP="00957AB5">
      <w:pPr>
        <w:jc w:val="both"/>
        <w:rPr>
          <w:rFonts w:ascii="Arial Narrow" w:hAnsi="Arial Narrow"/>
        </w:rPr>
      </w:pPr>
    </w:p>
    <w:p w:rsidR="004A1D98" w:rsidRDefault="004A1D98" w:rsidP="00957AB5">
      <w:pPr>
        <w:jc w:val="both"/>
        <w:rPr>
          <w:rFonts w:ascii="Arial Narrow" w:hAnsi="Arial Narrow"/>
        </w:rPr>
      </w:pPr>
    </w:p>
    <w:p w:rsidR="00B32AE4" w:rsidRPr="00957AB5" w:rsidRDefault="00B32AE4" w:rsidP="00957AB5">
      <w:pPr>
        <w:jc w:val="both"/>
        <w:rPr>
          <w:rFonts w:ascii="Arial Narrow" w:hAnsi="Arial Narrow"/>
        </w:rPr>
      </w:pPr>
    </w:p>
    <w:p w:rsidR="00090ABB" w:rsidRPr="00977FF6" w:rsidRDefault="00977FF6" w:rsidP="00977FF6">
      <w:pPr>
        <w:pStyle w:val="Odsekzoznamu"/>
        <w:numPr>
          <w:ilvl w:val="0"/>
          <w:numId w:val="6"/>
        </w:numPr>
        <w:ind w:left="567" w:hanging="567"/>
        <w:rPr>
          <w:b/>
          <w:sz w:val="36"/>
        </w:rPr>
      </w:pPr>
      <w:r w:rsidRPr="00977FF6">
        <w:rPr>
          <w:rFonts w:ascii="Arial Narrow" w:hAnsi="Arial Narrow"/>
          <w:b/>
          <w:sz w:val="28"/>
          <w:szCs w:val="28"/>
        </w:rPr>
        <w:lastRenderedPageBreak/>
        <w:t>POŽIADAVKY NA PROTIPOŽIARNU SIGNALIZÁCIU A BEZPEČNOSŤ PRÁCE</w:t>
      </w:r>
    </w:p>
    <w:p w:rsidR="00090ABB" w:rsidRDefault="00090ABB" w:rsidP="00A41F28">
      <w:pPr>
        <w:jc w:val="both"/>
        <w:rPr>
          <w:rFonts w:ascii="Arial Narrow" w:hAnsi="Arial Narrow"/>
          <w:b/>
        </w:rPr>
      </w:pPr>
    </w:p>
    <w:p w:rsidR="00A41F28" w:rsidRPr="00A41F28" w:rsidRDefault="00A41F28" w:rsidP="002836A5">
      <w:pPr>
        <w:autoSpaceDE w:val="0"/>
        <w:autoSpaceDN w:val="0"/>
        <w:adjustRightInd w:val="0"/>
        <w:ind w:firstLine="567"/>
        <w:jc w:val="both"/>
        <w:rPr>
          <w:rFonts w:ascii="Arial Narrow" w:eastAsiaTheme="minorHAnsi" w:hAnsi="Arial Narrow" w:cs="TimesNewRomanPSMT"/>
          <w:lang w:eastAsia="en-US"/>
        </w:rPr>
      </w:pPr>
      <w:r w:rsidRPr="00A41F28">
        <w:rPr>
          <w:rFonts w:ascii="Arial Narrow" w:eastAsiaTheme="minorHAnsi" w:hAnsi="Arial Narrow" w:cs="TimesNewRomanPSMT"/>
          <w:lang w:eastAsia="en-US"/>
        </w:rPr>
        <w:t>Po stránke protipožiarnej ochrany je nutné venovať zvýšenú pozornosť predovšetkým</w:t>
      </w:r>
      <w:r>
        <w:rPr>
          <w:rFonts w:ascii="Arial Narrow" w:eastAsiaTheme="minorHAnsi" w:hAnsi="Arial Narrow" w:cs="TimesNewRomanPSMT"/>
          <w:lang w:eastAsia="en-US"/>
        </w:rPr>
        <w:t xml:space="preserve"> </w:t>
      </w:r>
      <w:r w:rsidRPr="00A41F28">
        <w:rPr>
          <w:rFonts w:ascii="Arial Narrow" w:eastAsiaTheme="minorHAnsi" w:hAnsi="Arial Narrow" w:cs="TimesNewRomanPSMT"/>
          <w:lang w:eastAsia="en-US"/>
        </w:rPr>
        <w:t>elektroinštalácii.</w:t>
      </w:r>
    </w:p>
    <w:p w:rsidR="00A41F28" w:rsidRPr="00A41F28" w:rsidRDefault="00A41F28" w:rsidP="00A41F28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A41F28">
        <w:rPr>
          <w:rFonts w:ascii="Arial Narrow" w:eastAsiaTheme="minorHAnsi" w:hAnsi="Arial Narrow" w:cs="TimesNewRomanPSMT"/>
          <w:lang w:eastAsia="en-US"/>
        </w:rPr>
        <w:t>Požiarna ochrana je riešená v rámci celej stavby.</w:t>
      </w:r>
    </w:p>
    <w:p w:rsidR="00A41F28" w:rsidRPr="00A41F28" w:rsidRDefault="00A41F28" w:rsidP="00A41F28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A41F28">
        <w:rPr>
          <w:rFonts w:ascii="Arial Narrow" w:eastAsiaTheme="minorHAnsi" w:hAnsi="Arial Narrow" w:cs="TimesNewRomanPSMT"/>
          <w:lang w:eastAsia="en-US"/>
        </w:rPr>
        <w:t>Pred uvedením zariadenia do prevádzky musí byť vypracovaný prevádzkový poriadok.</w:t>
      </w:r>
    </w:p>
    <w:p w:rsidR="00A41F28" w:rsidRDefault="00A41F28" w:rsidP="00A41F2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A41F28" w:rsidRPr="00193F22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193F22">
        <w:rPr>
          <w:rFonts w:ascii="Arial Narrow" w:eastAsiaTheme="minorHAnsi" w:hAnsi="Arial Narrow" w:cs="TimesNewRomanPSMT"/>
          <w:lang w:eastAsia="en-US"/>
        </w:rPr>
        <w:t xml:space="preserve">Počas realizácie prác zamestnávateľ a </w:t>
      </w:r>
      <w:r w:rsidR="00F329BC" w:rsidRPr="00193F22">
        <w:rPr>
          <w:rFonts w:ascii="Arial Narrow" w:eastAsiaTheme="minorHAnsi" w:hAnsi="Arial Narrow" w:cs="TimesNewRomanPSMT"/>
          <w:lang w:eastAsia="en-US"/>
        </w:rPr>
        <w:t>zamestnanec</w:t>
      </w:r>
      <w:r w:rsidRPr="00193F22">
        <w:rPr>
          <w:rFonts w:ascii="Arial Narrow" w:eastAsiaTheme="minorHAnsi" w:hAnsi="Arial Narrow" w:cs="TimesNewRomanPSMT"/>
          <w:lang w:eastAsia="en-US"/>
        </w:rPr>
        <w:t xml:space="preserve"> uplatňujú všeobecné zásady prevencie</w:t>
      </w:r>
      <w:r w:rsidR="0008240A" w:rsidRPr="00193F22">
        <w:rPr>
          <w:rFonts w:ascii="Arial Narrow" w:eastAsiaTheme="minorHAnsi" w:hAnsi="Arial Narrow" w:cs="TimesNewRomanPSMT"/>
          <w:lang w:eastAsia="en-US"/>
        </w:rPr>
        <w:t xml:space="preserve"> </w:t>
      </w:r>
      <w:r w:rsidRPr="00193F22">
        <w:rPr>
          <w:rFonts w:ascii="Arial Narrow" w:eastAsiaTheme="minorHAnsi" w:hAnsi="Arial Narrow"/>
          <w:lang w:eastAsia="en-US"/>
        </w:rPr>
        <w:t xml:space="preserve">a </w:t>
      </w:r>
      <w:r w:rsidRPr="00193F22">
        <w:rPr>
          <w:rFonts w:ascii="Arial Narrow" w:eastAsiaTheme="minorHAnsi" w:hAnsi="Arial Narrow" w:cs="TimesNewRomanPSMT"/>
          <w:lang w:eastAsia="en-US"/>
        </w:rPr>
        <w:t>požiadavky na zaistenie bezpečnosti a ochrany zdravia pri práci ustanovené zákonom</w:t>
      </w:r>
      <w:r w:rsidR="0008240A" w:rsidRPr="00193F22">
        <w:rPr>
          <w:rFonts w:ascii="Arial Narrow" w:eastAsiaTheme="minorHAnsi" w:hAnsi="Arial Narrow" w:cs="TimesNewRomanPSMT"/>
          <w:lang w:eastAsia="en-US"/>
        </w:rPr>
        <w:t xml:space="preserve"> </w:t>
      </w:r>
      <w:r w:rsidRPr="00193F22">
        <w:rPr>
          <w:rFonts w:ascii="Arial Narrow" w:eastAsiaTheme="minorHAnsi" w:hAnsi="Arial Narrow"/>
          <w:lang w:eastAsia="en-US"/>
        </w:rPr>
        <w:t xml:space="preserve">s </w:t>
      </w:r>
      <w:r w:rsidRPr="00193F22">
        <w:rPr>
          <w:rFonts w:ascii="Arial Narrow" w:eastAsiaTheme="minorHAnsi" w:hAnsi="Arial Narrow" w:cs="TimesNewRomanPSMT"/>
          <w:lang w:eastAsia="en-US"/>
        </w:rPr>
        <w:t>prihliadnutím najmä na:</w:t>
      </w:r>
    </w:p>
    <w:p w:rsidR="00A41F28" w:rsidRPr="00193F22" w:rsidRDefault="00A41F28" w:rsidP="0008240A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8" w:hanging="568"/>
        <w:jc w:val="both"/>
        <w:rPr>
          <w:rFonts w:ascii="Arial Narrow" w:eastAsiaTheme="minorHAnsi" w:hAnsi="Arial Narrow" w:cs="TimesNewRomanPSMT"/>
          <w:lang w:eastAsia="en-US"/>
        </w:rPr>
      </w:pPr>
      <w:r w:rsidRPr="00193F22">
        <w:rPr>
          <w:rFonts w:ascii="Arial Narrow" w:eastAsiaTheme="minorHAnsi" w:hAnsi="Arial Narrow" w:cs="TimesNewRomanPSMT"/>
          <w:lang w:eastAsia="en-US"/>
        </w:rPr>
        <w:t>udržiavanie po</w:t>
      </w:r>
      <w:r w:rsidRPr="00193F22">
        <w:rPr>
          <w:rFonts w:ascii="Arial Narrow" w:eastAsiaTheme="minorHAnsi" w:hAnsi="Arial Narrow"/>
          <w:lang w:eastAsia="en-US"/>
        </w:rPr>
        <w:t xml:space="preserve">riadku a </w:t>
      </w:r>
      <w:r w:rsidRPr="00193F22">
        <w:rPr>
          <w:rFonts w:ascii="Arial Narrow" w:eastAsiaTheme="minorHAnsi" w:hAnsi="Arial Narrow" w:cs="TimesNewRomanPSMT"/>
          <w:lang w:eastAsia="en-US"/>
        </w:rPr>
        <w:t>čistoty na stavenisku</w:t>
      </w:r>
    </w:p>
    <w:p w:rsidR="00A41F28" w:rsidRPr="00193F22" w:rsidRDefault="00A41F28" w:rsidP="0008240A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/>
          <w:lang w:eastAsia="en-US"/>
        </w:rPr>
      </w:pPr>
      <w:r w:rsidRPr="00193F22">
        <w:rPr>
          <w:rFonts w:ascii="Arial Narrow" w:eastAsiaTheme="minorHAnsi" w:hAnsi="Arial Narrow" w:cs="TimesNewRomanPSMT"/>
          <w:lang w:eastAsia="en-US"/>
        </w:rPr>
        <w:t>prístupnosť pracoviska, určenie komunikácií alebo priestorov na priechod a</w:t>
      </w:r>
      <w:r w:rsidR="0008240A" w:rsidRPr="00193F22">
        <w:rPr>
          <w:rFonts w:ascii="Arial Narrow" w:eastAsiaTheme="minorHAnsi" w:hAnsi="Arial Narrow" w:cs="TimesNewRomanPSMT"/>
          <w:lang w:eastAsia="en-US"/>
        </w:rPr>
        <w:t> </w:t>
      </w:r>
      <w:r w:rsidRPr="00193F22">
        <w:rPr>
          <w:rFonts w:ascii="Arial Narrow" w:eastAsiaTheme="minorHAnsi" w:hAnsi="Arial Narrow"/>
          <w:lang w:eastAsia="en-US"/>
        </w:rPr>
        <w:t>pohyb</w:t>
      </w:r>
      <w:r w:rsidR="0008240A" w:rsidRPr="00193F22">
        <w:rPr>
          <w:rFonts w:ascii="Arial Narrow" w:eastAsiaTheme="minorHAnsi" w:hAnsi="Arial Narrow"/>
          <w:lang w:eastAsia="en-US"/>
        </w:rPr>
        <w:t xml:space="preserve"> </w:t>
      </w:r>
      <w:r w:rsidRPr="00193F22">
        <w:rPr>
          <w:rFonts w:ascii="Arial Narrow" w:eastAsiaTheme="minorHAnsi" w:hAnsi="Arial Narrow"/>
          <w:lang w:eastAsia="en-US"/>
        </w:rPr>
        <w:t xml:space="preserve">zamestnancov a na prejazd a </w:t>
      </w:r>
      <w:r w:rsidRPr="00193F22">
        <w:rPr>
          <w:rFonts w:ascii="Arial Narrow" w:eastAsiaTheme="minorHAnsi" w:hAnsi="Arial Narrow" w:cs="TimesNewRomanPSMT"/>
          <w:lang w:eastAsia="en-US"/>
        </w:rPr>
        <w:t>pohyb pracovných prostriedkov</w:t>
      </w:r>
    </w:p>
    <w:p w:rsidR="00A41F28" w:rsidRPr="00193F22" w:rsidRDefault="00A41F28" w:rsidP="0008240A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193F22">
        <w:rPr>
          <w:rFonts w:ascii="Arial Narrow" w:eastAsiaTheme="minorHAnsi" w:hAnsi="Arial Narrow" w:cs="TimesNewRomanPSMT"/>
          <w:lang w:eastAsia="en-US"/>
        </w:rPr>
        <w:t>podmienky na manipuláciu s rôznymi materiálmi</w:t>
      </w:r>
    </w:p>
    <w:p w:rsidR="00A41F28" w:rsidRPr="00193F22" w:rsidRDefault="00A41F28" w:rsidP="0008240A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193F22">
        <w:rPr>
          <w:rFonts w:ascii="Arial Narrow" w:eastAsiaTheme="minorHAnsi" w:hAnsi="Arial Narrow" w:cs="TimesNewRomanPSMT"/>
          <w:lang w:eastAsia="en-US"/>
        </w:rPr>
        <w:t>technickú údržbu, kontrolu pred uvedením do prevádzky a pravidelnú kontrolu zariadení</w:t>
      </w:r>
      <w:r w:rsidR="0008240A" w:rsidRPr="00193F22">
        <w:rPr>
          <w:rFonts w:ascii="Arial Narrow" w:eastAsiaTheme="minorHAnsi" w:hAnsi="Arial Narrow" w:cs="TimesNewRomanPSMT"/>
          <w:lang w:eastAsia="en-US"/>
        </w:rPr>
        <w:t xml:space="preserve"> </w:t>
      </w:r>
      <w:r w:rsidRPr="00193F22">
        <w:rPr>
          <w:rFonts w:ascii="Arial Narrow" w:eastAsiaTheme="minorHAnsi" w:hAnsi="Arial Narrow"/>
          <w:lang w:eastAsia="en-US"/>
        </w:rPr>
        <w:t xml:space="preserve">a </w:t>
      </w:r>
      <w:r w:rsidRPr="00193F22">
        <w:rPr>
          <w:rFonts w:ascii="Arial Narrow" w:eastAsiaTheme="minorHAnsi" w:hAnsi="Arial Narrow" w:cs="TimesNewRomanPSMT"/>
          <w:lang w:eastAsia="en-US"/>
        </w:rPr>
        <w:t>pracovných prostriedkov s cieľom odstrániť nedostatky, ktoré by mohli ovplyvniť</w:t>
      </w:r>
      <w:r w:rsidR="0008240A" w:rsidRPr="00193F22">
        <w:rPr>
          <w:rFonts w:ascii="Arial Narrow" w:eastAsiaTheme="minorHAnsi" w:hAnsi="Arial Narrow" w:cs="TimesNewRomanPSMT"/>
          <w:lang w:eastAsia="en-US"/>
        </w:rPr>
        <w:t xml:space="preserve"> </w:t>
      </w:r>
      <w:r w:rsidRPr="00193F22">
        <w:rPr>
          <w:rFonts w:ascii="Arial Narrow" w:eastAsiaTheme="minorHAnsi" w:hAnsi="Arial Narrow" w:cs="TimesNewRomanPSMT"/>
          <w:lang w:eastAsia="en-US"/>
        </w:rPr>
        <w:t xml:space="preserve">bezpečnosť a </w:t>
      </w:r>
      <w:r w:rsidRPr="00193F22">
        <w:rPr>
          <w:rFonts w:ascii="Arial Narrow" w:eastAsiaTheme="minorHAnsi" w:hAnsi="Arial Narrow"/>
          <w:lang w:eastAsia="en-US"/>
        </w:rPr>
        <w:t>zdravie zamestnancov</w:t>
      </w:r>
    </w:p>
    <w:p w:rsidR="00A41F28" w:rsidRPr="00B43BF5" w:rsidRDefault="00A41F28" w:rsidP="00B43BF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určenie a úpravu plôch na uskladnenie rôznych materiálov, najmä nebezpečné materiály</w:t>
      </w:r>
    </w:p>
    <w:p w:rsidR="00A41F28" w:rsidRPr="00B43BF5" w:rsidRDefault="00A41F28" w:rsidP="00B43BF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/>
          <w:lang w:eastAsia="en-US"/>
        </w:rPr>
        <w:t xml:space="preserve">podmienky </w:t>
      </w:r>
      <w:r w:rsidRPr="00B43BF5">
        <w:rPr>
          <w:rFonts w:ascii="Arial Narrow" w:eastAsiaTheme="minorHAnsi" w:hAnsi="Arial Narrow" w:cs="TimesNewRomanPSMT"/>
          <w:lang w:eastAsia="en-US"/>
        </w:rPr>
        <w:t>na odstraňovanie použitých nebezpečných materiálov</w:t>
      </w:r>
    </w:p>
    <w:p w:rsidR="00A41F28" w:rsidRPr="00B43BF5" w:rsidRDefault="00A41F28" w:rsidP="00B43BF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uskladnenie, manipuláciu alebo odstraňovanie odpadu a zvyškov materiálov</w:t>
      </w:r>
    </w:p>
    <w:p w:rsidR="00A41F28" w:rsidRPr="00B43BF5" w:rsidRDefault="00A41F28" w:rsidP="0008240A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prispôsobenie času určeného na jednotlivé práce, alebo ich etapy spolupráce medzi</w:t>
      </w:r>
      <w:r w:rsidR="00B43BF5" w:rsidRPr="00B43BF5">
        <w:rPr>
          <w:rFonts w:ascii="Arial Narrow" w:eastAsiaTheme="minorHAnsi" w:hAnsi="Arial Narrow" w:cs="TimesNewRomanPSMT"/>
          <w:lang w:eastAsia="en-US"/>
        </w:rPr>
        <w:t xml:space="preserve"> </w:t>
      </w:r>
      <w:r w:rsidRPr="00B43BF5">
        <w:rPr>
          <w:rFonts w:ascii="Arial Narrow" w:eastAsiaTheme="minorHAnsi" w:hAnsi="Arial Narrow" w:cs="TimesNewRomanPSMT"/>
          <w:lang w:eastAsia="en-US"/>
        </w:rPr>
        <w:t xml:space="preserve">zamestnávateľom a SZČO, ich vzájomné informovanie </w:t>
      </w:r>
      <w:r w:rsidRPr="00B43BF5">
        <w:rPr>
          <w:rFonts w:ascii="Arial Narrow" w:eastAsiaTheme="minorHAnsi" w:hAnsi="Arial Narrow"/>
          <w:lang w:eastAsia="en-US"/>
        </w:rPr>
        <w:t xml:space="preserve">o </w:t>
      </w:r>
      <w:r w:rsidRPr="00B43BF5">
        <w:rPr>
          <w:rFonts w:ascii="Arial Narrow" w:eastAsiaTheme="minorHAnsi" w:hAnsi="Arial Narrow" w:cs="TimesNewRomanPSMT"/>
          <w:lang w:eastAsia="en-US"/>
        </w:rPr>
        <w:t>všetkých opatreniach prijatých</w:t>
      </w:r>
      <w:r w:rsidR="00B43BF5" w:rsidRPr="00B43BF5">
        <w:rPr>
          <w:rFonts w:ascii="Arial Narrow" w:eastAsiaTheme="minorHAnsi" w:hAnsi="Arial Narrow" w:cs="TimesNewRomanPSMT"/>
          <w:lang w:eastAsia="en-US"/>
        </w:rPr>
        <w:t xml:space="preserve"> </w:t>
      </w:r>
      <w:r w:rsidRPr="00B43BF5">
        <w:rPr>
          <w:rFonts w:ascii="Arial Narrow" w:eastAsiaTheme="minorHAnsi" w:hAnsi="Arial Narrow" w:cs="TimesNewRomanPSMT"/>
          <w:lang w:eastAsia="en-US"/>
        </w:rPr>
        <w:t>na zaistenie bezpečnosti a ochrany zdravia pri práci na stavenisku.</w:t>
      </w:r>
    </w:p>
    <w:p w:rsidR="00B43BF5" w:rsidRDefault="00B43BF5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Všetci pracovníci musia byť okrem toho preukázateľne oboznámení</w:t>
      </w: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/>
          <w:lang w:eastAsia="en-US"/>
        </w:rPr>
        <w:t xml:space="preserve">a) s </w:t>
      </w:r>
      <w:r w:rsidRPr="00B43BF5">
        <w:rPr>
          <w:rFonts w:ascii="Arial Narrow" w:eastAsiaTheme="minorHAnsi" w:hAnsi="Arial Narrow" w:cs="TimesNewRomanPSMT"/>
          <w:lang w:eastAsia="en-US"/>
        </w:rPr>
        <w:t>poskytovaním prvej pomoci pri úraze</w:t>
      </w: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/>
          <w:lang w:eastAsia="en-US"/>
        </w:rPr>
        <w:t xml:space="preserve">b) s </w:t>
      </w:r>
      <w:r w:rsidRPr="00B43BF5">
        <w:rPr>
          <w:rFonts w:ascii="Arial Narrow" w:eastAsiaTheme="minorHAnsi" w:hAnsi="Arial Narrow" w:cs="TimesNewRomanPSMT"/>
          <w:lang w:eastAsia="en-US"/>
        </w:rPr>
        <w:t>protipožiarnymi predpismi</w:t>
      </w: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/>
          <w:lang w:eastAsia="en-US"/>
        </w:rPr>
        <w:t xml:space="preserve">c) s </w:t>
      </w:r>
      <w:r w:rsidRPr="00B43BF5">
        <w:rPr>
          <w:rFonts w:ascii="Arial Narrow" w:eastAsiaTheme="minorHAnsi" w:hAnsi="Arial Narrow" w:cs="TimesNewRomanPSMT"/>
          <w:lang w:eastAsia="en-US"/>
        </w:rPr>
        <w:t>používaním ochranných pomôcok</w:t>
      </w: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/>
          <w:lang w:eastAsia="en-US"/>
        </w:rPr>
        <w:t xml:space="preserve">d) s </w:t>
      </w:r>
      <w:r w:rsidRPr="00B43BF5">
        <w:rPr>
          <w:rFonts w:ascii="Arial Narrow" w:eastAsiaTheme="minorHAnsi" w:hAnsi="Arial Narrow" w:cs="TimesNewRomanPSMT"/>
          <w:lang w:eastAsia="en-US"/>
        </w:rPr>
        <w:t>postupom pri hlásení závad na zariadeniach</w:t>
      </w:r>
    </w:p>
    <w:p w:rsidR="00B43BF5" w:rsidRDefault="00B43BF5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Požiadavky na kvalifikáciu pracovníkov pre prácu na el. zariadeniach</w:t>
      </w:r>
    </w:p>
    <w:p w:rsidR="00A41F28" w:rsidRPr="00B43BF5" w:rsidRDefault="00A41F28" w:rsidP="0008240A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43BF5">
        <w:rPr>
          <w:rFonts w:ascii="Arial Narrow" w:eastAsiaTheme="minorHAnsi" w:hAnsi="Arial Narrow" w:cs="TimesNewRomanPSMT"/>
          <w:lang w:eastAsia="en-US"/>
        </w:rPr>
        <w:t>Pracovníci určení na prácu na el. zariadeniach musia byť aspoň pracovníci podľa vyhl.</w:t>
      </w:r>
      <w:r w:rsidR="00B43BF5">
        <w:rPr>
          <w:rFonts w:ascii="Arial Narrow" w:eastAsiaTheme="minorHAnsi" w:hAnsi="Arial Narrow" w:cs="TimesNewRomanPSMT"/>
          <w:lang w:eastAsia="en-US"/>
        </w:rPr>
        <w:t xml:space="preserve"> </w:t>
      </w:r>
      <w:r w:rsidRPr="00B43BF5">
        <w:rPr>
          <w:rFonts w:ascii="Arial Narrow" w:eastAsiaTheme="minorHAnsi" w:hAnsi="Arial Narrow"/>
          <w:lang w:eastAsia="en-US"/>
        </w:rPr>
        <w:t xml:space="preserve">508/2009 </w:t>
      </w:r>
      <w:proofErr w:type="spellStart"/>
      <w:r w:rsidRPr="00B43BF5">
        <w:rPr>
          <w:rFonts w:ascii="Arial Narrow" w:eastAsiaTheme="minorHAnsi" w:hAnsi="Arial Narrow"/>
          <w:lang w:eastAsia="en-US"/>
        </w:rPr>
        <w:t>Z.z</w:t>
      </w:r>
      <w:proofErr w:type="spellEnd"/>
      <w:r w:rsidRPr="00B43BF5">
        <w:rPr>
          <w:rFonts w:ascii="Arial Narrow" w:eastAsiaTheme="minorHAnsi" w:hAnsi="Arial Narrow"/>
          <w:lang w:eastAsia="en-US"/>
        </w:rPr>
        <w:t>..</w:t>
      </w:r>
    </w:p>
    <w:p w:rsidR="00B43BF5" w:rsidRDefault="00B43BF5" w:rsidP="00A41F28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41F28" w:rsidRPr="00B96F12" w:rsidRDefault="00A41F28" w:rsidP="00993748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96F12">
        <w:rPr>
          <w:rFonts w:ascii="Arial Narrow" w:eastAsiaTheme="minorHAnsi" w:hAnsi="Arial Narrow" w:cs="TimesNewRomanPS-BoldMT"/>
          <w:b/>
          <w:bCs/>
          <w:lang w:eastAsia="en-US"/>
        </w:rPr>
        <w:t xml:space="preserve">Počas výstavby navrhovaného el. vedenia </w:t>
      </w:r>
      <w:r w:rsidRPr="00B96F12">
        <w:rPr>
          <w:rFonts w:ascii="Arial Narrow" w:eastAsiaTheme="minorHAnsi" w:hAnsi="Arial Narrow" w:cs="TimesNewRomanPSMT"/>
          <w:lang w:eastAsia="en-US"/>
        </w:rPr>
        <w:t>musia byť dodržané platné predpisy na zaistenie</w:t>
      </w:r>
      <w:r w:rsidR="00B96F12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bezpečnosti a ochrany zdravia pri práci, najmä STN </w:t>
      </w:r>
      <w:r w:rsidR="00993748" w:rsidRPr="00B96F12">
        <w:rPr>
          <w:rFonts w:ascii="Arial Narrow" w:eastAsiaTheme="minorHAnsi" w:hAnsi="Arial Narrow" w:cs="TimesNewRomanPSMT"/>
          <w:lang w:eastAsia="en-US"/>
        </w:rPr>
        <w:t>33 3300, STN 34 3100 a vyhláška č.</w:t>
      </w:r>
      <w:r w:rsidRPr="00B96F12">
        <w:rPr>
          <w:rFonts w:ascii="Arial Narrow" w:eastAsiaTheme="minorHAnsi" w:hAnsi="Arial Narrow" w:cs="TimesNewRomanPSMT"/>
          <w:lang w:eastAsia="en-US"/>
        </w:rPr>
        <w:t>147/2013 Zb..</w:t>
      </w:r>
    </w:p>
    <w:p w:rsidR="00993748" w:rsidRDefault="00993748" w:rsidP="00A41F2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993748" w:rsidRDefault="00993748" w:rsidP="00A41F28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A41F28" w:rsidRPr="00B96F12" w:rsidRDefault="00A41F28" w:rsidP="00B96F12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96F12">
        <w:rPr>
          <w:rFonts w:ascii="Arial Narrow" w:eastAsiaTheme="minorHAnsi" w:hAnsi="Arial Narrow"/>
          <w:lang w:eastAsia="en-US"/>
        </w:rPr>
        <w:t xml:space="preserve">V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zmysle vyhlášky č 508/2009 </w:t>
      </w:r>
      <w:proofErr w:type="spellStart"/>
      <w:r w:rsidRPr="00B96F1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B96F12">
        <w:rPr>
          <w:rFonts w:ascii="Arial Narrow" w:eastAsiaTheme="minorHAnsi" w:hAnsi="Arial Narrow" w:cs="TimesNewRomanPSMT"/>
          <w:lang w:eastAsia="en-US"/>
        </w:rPr>
        <w:t>. vyhradené technické zariadenia skupina A</w:t>
      </w:r>
      <w:r w:rsidR="00B96F12">
        <w:rPr>
          <w:rFonts w:ascii="Arial Narrow" w:eastAsiaTheme="minorHAnsi" w:hAnsi="Arial Narrow" w:cs="TimesNewRomanPSMT"/>
          <w:lang w:eastAsia="en-US"/>
        </w:rPr>
        <w:t> </w:t>
      </w:r>
      <w:r w:rsidRPr="00B96F12">
        <w:rPr>
          <w:rFonts w:ascii="Arial Narrow" w:eastAsiaTheme="minorHAnsi" w:hAnsi="Arial Narrow" w:cs="TimesNewRomanPSMT"/>
          <w:lang w:eastAsia="en-US"/>
        </w:rPr>
        <w:t>písmeno</w:t>
      </w:r>
      <w:r w:rsidR="00B96F12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„c“ ktorými sú elektrické VN vedenia a trafostanice, sa po ukončení stavby pred uvedením</w:t>
      </w:r>
      <w:r w:rsidR="00B96F12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do prevádzky podrobia úradnej skúške.</w:t>
      </w:r>
    </w:p>
    <w:p w:rsidR="00A41F28" w:rsidRPr="00B96F12" w:rsidRDefault="00A41F28" w:rsidP="00B96F12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96F12">
        <w:rPr>
          <w:rFonts w:ascii="Arial Narrow" w:eastAsiaTheme="minorHAnsi" w:hAnsi="Arial Narrow" w:cs="TimesNewRomanPSMT"/>
          <w:lang w:eastAsia="en-US"/>
        </w:rPr>
        <w:t>Pred uvedením elektrického zariadenia do prevádzky je nutné podrobiť elektrické</w:t>
      </w:r>
      <w:r w:rsidR="00B96F12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zariadenie „východiskovej odbornej prehliadke a odbornej skúške“, podľa vyhlášky</w:t>
      </w:r>
      <w:r w:rsidR="00B96F12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č. 508/2009 Zb. </w:t>
      </w:r>
      <w:proofErr w:type="spellStart"/>
      <w:r w:rsidRPr="00B96F12">
        <w:rPr>
          <w:rFonts w:ascii="Arial Narrow" w:eastAsiaTheme="minorHAnsi" w:hAnsi="Arial Narrow" w:cs="TimesNewRomanPSMT"/>
          <w:lang w:eastAsia="en-US"/>
        </w:rPr>
        <w:t>príl</w:t>
      </w:r>
      <w:proofErr w:type="spellEnd"/>
      <w:r w:rsidRPr="00B96F12">
        <w:rPr>
          <w:rFonts w:ascii="Arial Narrow" w:eastAsiaTheme="minorHAnsi" w:hAnsi="Arial Narrow" w:cs="TimesNewRomanPSMT"/>
          <w:lang w:eastAsia="en-US"/>
        </w:rPr>
        <w:t xml:space="preserve">. č. 8, STN 33 2000 – </w:t>
      </w:r>
      <w:r w:rsidRPr="00B96F12">
        <w:rPr>
          <w:rFonts w:ascii="Arial Narrow" w:eastAsiaTheme="minorHAnsi" w:hAnsi="Arial Narrow"/>
          <w:lang w:eastAsia="en-US"/>
        </w:rPr>
        <w:t xml:space="preserve">6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– </w:t>
      </w:r>
      <w:r w:rsidRPr="00B96F12">
        <w:rPr>
          <w:rFonts w:ascii="Arial Narrow" w:eastAsiaTheme="minorHAnsi" w:hAnsi="Arial Narrow"/>
          <w:lang w:eastAsia="en-US"/>
        </w:rPr>
        <w:t>61 a STN 33 1500.</w:t>
      </w:r>
    </w:p>
    <w:p w:rsidR="00A41F28" w:rsidRPr="00C20095" w:rsidRDefault="00A41F28" w:rsidP="00B96F12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B96F12">
        <w:rPr>
          <w:rFonts w:ascii="Arial Narrow" w:eastAsiaTheme="minorHAnsi" w:hAnsi="Arial Narrow" w:cs="TimesNewRomanPSMT"/>
          <w:lang w:eastAsia="en-US"/>
        </w:rPr>
        <w:t>Pre obsluhu elektrických zariadení je potrebné, aby bola poučená v zmysle §20 Vyhl.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/>
          <w:lang w:eastAsia="en-US"/>
        </w:rPr>
        <w:t xml:space="preserve">508/2009 Z. z. - </w:t>
      </w:r>
      <w:r w:rsidRPr="00B96F12">
        <w:rPr>
          <w:rFonts w:ascii="Arial Narrow" w:eastAsiaTheme="minorHAnsi" w:hAnsi="Arial Narrow" w:cs="TimesNewRomanPSMT"/>
          <w:lang w:eastAsia="en-US"/>
        </w:rPr>
        <w:t>na zaistenie bezpečnosti a ochrany zdravia pri práci a</w:t>
      </w:r>
      <w:r w:rsidR="00C20095">
        <w:rPr>
          <w:rFonts w:ascii="Arial Narrow" w:eastAsiaTheme="minorHAnsi" w:hAnsi="Arial Narrow" w:cs="TimesNewRomanPSMT"/>
          <w:lang w:eastAsia="en-US"/>
        </w:rPr>
        <w:t> </w:t>
      </w:r>
      <w:r w:rsidRPr="00B96F12">
        <w:rPr>
          <w:rFonts w:ascii="Arial Narrow" w:eastAsiaTheme="minorHAnsi" w:hAnsi="Arial Narrow" w:cs="TimesNewRomanPSMT"/>
          <w:lang w:eastAsia="en-US"/>
        </w:rPr>
        <w:t>bezpečnosti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technických zariadení. Podľa §5 </w:t>
      </w:r>
      <w:proofErr w:type="spellStart"/>
      <w:r w:rsidRPr="00B96F12">
        <w:rPr>
          <w:rFonts w:ascii="Arial Narrow" w:eastAsiaTheme="minorHAnsi" w:hAnsi="Arial Narrow" w:cs="TimesNewRomanPSMT"/>
          <w:lang w:eastAsia="en-US"/>
        </w:rPr>
        <w:t>odst</w:t>
      </w:r>
      <w:proofErr w:type="spellEnd"/>
      <w:r w:rsidRPr="00B96F12">
        <w:rPr>
          <w:rFonts w:ascii="Arial Narrow" w:eastAsiaTheme="minorHAnsi" w:hAnsi="Arial Narrow" w:cs="TimesNewRomanPSMT"/>
          <w:lang w:eastAsia="en-US"/>
        </w:rPr>
        <w:t>. 1 Nariadenia vlády SR č. 392/2006 Z. z., na výrobkoch,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ktorých zhoda bola posúdená podľa zákona č. 264/1999 Z</w:t>
      </w:r>
      <w:r w:rsidRPr="00B96F12">
        <w:rPr>
          <w:rFonts w:ascii="Arial Narrow" w:eastAsiaTheme="minorHAnsi" w:hAnsi="Arial Narrow"/>
          <w:lang w:eastAsia="en-US"/>
        </w:rPr>
        <w:t xml:space="preserve">. z. v </w:t>
      </w:r>
      <w:r w:rsidRPr="00B96F12">
        <w:rPr>
          <w:rFonts w:ascii="Arial Narrow" w:eastAsiaTheme="minorHAnsi" w:hAnsi="Arial Narrow" w:cs="TimesNewRomanPSMT"/>
          <w:lang w:eastAsia="en-US"/>
        </w:rPr>
        <w:t>znení neskorších predpisov,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ale ktorých bezpečnosť závisí od podmienok ich inštalácie (montáže) na mieste používania, je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>potrebné po ich nainštalovaní na mieste a pred ich uvedením do prevádzky (pred ich prvým</w:t>
      </w:r>
      <w:r w:rsidR="00C20095">
        <w:rPr>
          <w:rFonts w:ascii="Arial Narrow" w:eastAsiaTheme="minorHAnsi" w:hAnsi="Arial Narrow" w:cs="TimesNewRomanPSMT"/>
          <w:lang w:eastAsia="en-US"/>
        </w:rPr>
        <w:t xml:space="preserve"> </w:t>
      </w:r>
      <w:r w:rsidRPr="00B96F12">
        <w:rPr>
          <w:rFonts w:ascii="Arial Narrow" w:eastAsiaTheme="minorHAnsi" w:hAnsi="Arial Narrow" w:cs="TimesNewRomanPSMT"/>
          <w:lang w:eastAsia="en-US"/>
        </w:rPr>
        <w:t xml:space="preserve">použitím) vykonať kontrolu správnej inštalácie a </w:t>
      </w:r>
      <w:r w:rsidRPr="00B96F12">
        <w:rPr>
          <w:rFonts w:ascii="Arial Narrow" w:eastAsiaTheme="minorHAnsi" w:hAnsi="Arial Narrow"/>
          <w:lang w:eastAsia="en-US"/>
        </w:rPr>
        <w:t>fungovania.</w:t>
      </w:r>
    </w:p>
    <w:p w:rsidR="00B96F12" w:rsidRDefault="00B96F12" w:rsidP="00A41F28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3D17">
        <w:rPr>
          <w:rFonts w:ascii="Arial Narrow" w:eastAsiaTheme="minorHAnsi" w:hAnsi="Arial Narrow" w:cs="TimesNewRomanPS-BoldMT"/>
          <w:b/>
          <w:bCs/>
          <w:lang w:eastAsia="en-US"/>
        </w:rPr>
        <w:lastRenderedPageBreak/>
        <w:t xml:space="preserve">Pri montáži technologických zariadení </w:t>
      </w:r>
      <w:r w:rsidRPr="00C13D17">
        <w:rPr>
          <w:rFonts w:ascii="Arial Narrow" w:eastAsiaTheme="minorHAnsi" w:hAnsi="Arial Narrow" w:cs="TimesNewRomanPSMT"/>
          <w:lang w:eastAsia="en-US"/>
        </w:rPr>
        <w:t>sa musia dodržiavať súvisiace STN a</w:t>
      </w:r>
      <w:r w:rsidR="00C13D17">
        <w:rPr>
          <w:rFonts w:ascii="Arial Narrow" w:eastAsiaTheme="minorHAnsi" w:hAnsi="Arial Narrow" w:cs="TimesNewRomanPSMT"/>
          <w:lang w:eastAsia="en-US"/>
        </w:rPr>
        <w:t> </w:t>
      </w:r>
      <w:r w:rsidRPr="00C13D17">
        <w:rPr>
          <w:rFonts w:ascii="Arial Narrow" w:eastAsiaTheme="minorHAnsi" w:hAnsi="Arial Narrow" w:cs="TimesNewRomanPSMT"/>
          <w:lang w:eastAsia="en-US"/>
        </w:rPr>
        <w:t>bezpečnostné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predpisy, predovšetkým vyhláška č. 147/2013 Zb. (ktorou sa ustanovujú podrobnosti na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zaistenie bezpečnosti a ochrany zdravia pri stavebných prácac</w:t>
      </w:r>
      <w:r w:rsidRPr="00C13D17">
        <w:rPr>
          <w:rFonts w:ascii="Arial Narrow" w:eastAsiaTheme="minorHAnsi" w:hAnsi="Arial Narrow"/>
          <w:lang w:eastAsia="en-US"/>
        </w:rPr>
        <w:t xml:space="preserve">h a </w:t>
      </w:r>
      <w:r w:rsidRPr="00C13D17">
        <w:rPr>
          <w:rFonts w:ascii="Arial Narrow" w:eastAsiaTheme="minorHAnsi" w:hAnsi="Arial Narrow" w:cs="TimesNewRomanPSMT"/>
          <w:lang w:eastAsia="en-US"/>
        </w:rPr>
        <w:t>prácach s nimi súvisiacich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/>
          <w:lang w:eastAsia="en-US"/>
        </w:rPr>
        <w:t xml:space="preserve">a podrobnosti o </w:t>
      </w:r>
      <w:r w:rsidRPr="00C13D17">
        <w:rPr>
          <w:rFonts w:ascii="Arial Narrow" w:eastAsiaTheme="minorHAnsi" w:hAnsi="Arial Narrow" w:cs="TimesNewRomanPSMT"/>
          <w:lang w:eastAsia="en-US"/>
        </w:rPr>
        <w:t>odbornej spôsobilosti na výkon niektorých činností)</w:t>
      </w: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C13D17">
        <w:rPr>
          <w:rFonts w:ascii="Arial Narrow" w:eastAsiaTheme="minorHAnsi" w:hAnsi="Arial Narrow" w:cs="TimesNewRomanPSMT"/>
          <w:lang w:eastAsia="en-US"/>
        </w:rPr>
        <w:t xml:space="preserve">Pred akoukoľvek manipuláciou s el. zariadeniami sa musí zabezpečiť ich vypnutie z </w:t>
      </w:r>
      <w:r w:rsidRPr="00C13D17">
        <w:rPr>
          <w:rFonts w:ascii="Arial Narrow" w:eastAsiaTheme="minorHAnsi" w:hAnsi="Arial Narrow"/>
          <w:lang w:eastAsia="en-US"/>
        </w:rPr>
        <w:t>el. siete.</w:t>
      </w: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3D17">
        <w:rPr>
          <w:rFonts w:ascii="Arial Narrow" w:eastAsiaTheme="minorHAnsi" w:hAnsi="Arial Narrow" w:cs="TimesNewRomanPSMT"/>
          <w:lang w:eastAsia="en-US"/>
        </w:rPr>
        <w:t>Všetky stroje (zariadenia, čerpadlá) je nutné zablokovať, aby počas práce na týchto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zariadeniach nebolo možné ich náhodné spustenie.</w:t>
      </w: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3D17">
        <w:rPr>
          <w:rFonts w:ascii="Arial Narrow" w:eastAsiaTheme="minorHAnsi" w:hAnsi="Arial Narrow" w:cs="TimesNewRomanPSMT"/>
          <w:lang w:eastAsia="en-US"/>
        </w:rPr>
        <w:t>Pred montážou každého komponentu je nutné ho skontrolovať, či nie je príslušný komponent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poškodený, alebo inak nevhodný pre montáž. Nikdy sa nesmú v montáži použiť komponenty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poškodené, alebo inak nevhodné.</w:t>
      </w: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3D17">
        <w:rPr>
          <w:rFonts w:ascii="Arial Narrow" w:eastAsiaTheme="minorHAnsi" w:hAnsi="Arial Narrow" w:cs="TimesNewRomanPSMT"/>
          <w:lang w:eastAsia="en-US"/>
        </w:rPr>
        <w:t>Podľa §5 ods. 1 Nariadenia vlády SR č. 392/2006 Z. z., na výrobkoch, ktorých zhoda bola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posúdená podľa zákona č. 264/1999 Z. z. v znení neskorších predpisov, ale ktorých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bezpečnosť závisí od podmienok ich inštalácie (montáže) na mieste používania, je potrebné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po ich nainštalovaní na mieste a pred ich uvedením do prevádzky (pred ich prvým použitím)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 xml:space="preserve">vykonať kontrolu správnej inštalácie a </w:t>
      </w:r>
      <w:r w:rsidRPr="00C13D17">
        <w:rPr>
          <w:rFonts w:ascii="Arial Narrow" w:eastAsiaTheme="minorHAnsi" w:hAnsi="Arial Narrow"/>
          <w:lang w:eastAsia="en-US"/>
        </w:rPr>
        <w:t>fungovania.</w:t>
      </w:r>
    </w:p>
    <w:p w:rsidR="00A41F28" w:rsidRPr="00C13D17" w:rsidRDefault="00A41F28" w:rsidP="00C13D17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3D17">
        <w:rPr>
          <w:rFonts w:ascii="Arial Narrow" w:eastAsiaTheme="minorHAnsi" w:hAnsi="Arial Narrow" w:cs="TimesNewRomanPSMT"/>
          <w:lang w:eastAsia="en-US"/>
        </w:rPr>
        <w:t>Pri všetkých prácach, kde z hľadiska bezpečnosti je nutná prítomnosť viacerých osôb, musí</w:t>
      </w:r>
      <w:r w:rsidR="00C13D17">
        <w:rPr>
          <w:rFonts w:ascii="Arial Narrow" w:eastAsiaTheme="minorHAnsi" w:hAnsi="Arial Narrow" w:cs="TimesNewRomanPSMT"/>
          <w:lang w:eastAsia="en-US"/>
        </w:rPr>
        <w:t xml:space="preserve"> </w:t>
      </w:r>
      <w:r w:rsidRPr="00C13D17">
        <w:rPr>
          <w:rFonts w:ascii="Arial Narrow" w:eastAsiaTheme="minorHAnsi" w:hAnsi="Arial Narrow" w:cs="TimesNewRomanPSMT"/>
          <w:lang w:eastAsia="en-US"/>
        </w:rPr>
        <w:t>byť táto zásada vždy zabezpečená.</w:t>
      </w:r>
    </w:p>
    <w:p w:rsidR="00C13D17" w:rsidRDefault="00C13D17" w:rsidP="00A41F28">
      <w:pPr>
        <w:autoSpaceDE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:rsidR="00A41F28" w:rsidRPr="00C120C0" w:rsidRDefault="00A41F28" w:rsidP="00C120C0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-BoldMT"/>
          <w:b/>
          <w:bCs/>
          <w:lang w:eastAsia="en-US"/>
        </w:rPr>
        <w:t xml:space="preserve">Vyhodnotenie zostatkovej nebezpečnosti </w:t>
      </w:r>
      <w:r w:rsidR="00C120C0" w:rsidRPr="00C120C0">
        <w:rPr>
          <w:rFonts w:ascii="Arial Narrow" w:eastAsiaTheme="minorHAnsi" w:hAnsi="Arial Narrow" w:cs="TimesNewRomanPSMT"/>
          <w:lang w:eastAsia="en-US"/>
        </w:rPr>
        <w:t xml:space="preserve">(neodstrániteľné nebezpečenstvá </w:t>
      </w:r>
      <w:r w:rsidRPr="00C120C0">
        <w:rPr>
          <w:rFonts w:ascii="Arial Narrow" w:eastAsiaTheme="minorHAnsi" w:hAnsi="Arial Narrow" w:cs="TimesNewRomanPSMT"/>
          <w:lang w:eastAsia="en-US"/>
        </w:rPr>
        <w:t>a</w:t>
      </w:r>
      <w:r w:rsidR="00C120C0" w:rsidRPr="00C120C0">
        <w:rPr>
          <w:rFonts w:ascii="Arial Narrow" w:eastAsiaTheme="minorHAnsi" w:hAnsi="Arial Narrow" w:cs="TimesNewRomanPSMT"/>
          <w:lang w:eastAsia="en-US"/>
        </w:rPr>
        <w:t> </w:t>
      </w:r>
      <w:r w:rsidRPr="00C120C0">
        <w:rPr>
          <w:rFonts w:ascii="Arial Narrow" w:eastAsiaTheme="minorHAnsi" w:hAnsi="Arial Narrow" w:cs="TimesNewRomanPSMT"/>
          <w:lang w:eastAsia="en-US"/>
        </w:rPr>
        <w:t>neodstrániteľné</w:t>
      </w:r>
      <w:r w:rsidR="00C120C0" w:rsidRPr="00C120C0">
        <w:rPr>
          <w:rFonts w:ascii="Arial Narrow" w:eastAsiaTheme="minorHAnsi" w:hAnsi="Arial Narrow" w:cs="TimesNewRomanPSMT"/>
          <w:lang w:eastAsia="en-US"/>
        </w:rPr>
        <w:t xml:space="preserve"> </w:t>
      </w:r>
      <w:r w:rsidRPr="00C120C0">
        <w:rPr>
          <w:rFonts w:ascii="Arial Narrow" w:eastAsiaTheme="minorHAnsi" w:hAnsi="Arial Narrow"/>
          <w:lang w:eastAsia="en-US"/>
        </w:rPr>
        <w:t xml:space="preserve">ohrozenia) z </w:t>
      </w:r>
      <w:r w:rsidRPr="00C120C0">
        <w:rPr>
          <w:rFonts w:ascii="Arial Narrow" w:eastAsiaTheme="minorHAnsi" w:hAnsi="Arial Narrow" w:cs="TimesNewRomanPSMT"/>
          <w:lang w:eastAsia="en-US"/>
        </w:rPr>
        <w:t>hľadiska bezpečnosti zariadenia:</w:t>
      </w:r>
    </w:p>
    <w:p w:rsidR="00A41F28" w:rsidRPr="00C120C0" w:rsidRDefault="00A41F28" w:rsidP="00C120C0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MT"/>
          <w:lang w:eastAsia="en-US"/>
        </w:rPr>
        <w:t>Podľa zákona č. 124/2006 Zb. z. § 4 sa v predloženej projektovej dokumentácii predpokladajú</w:t>
      </w:r>
      <w:r w:rsidR="00C120C0">
        <w:rPr>
          <w:rFonts w:ascii="Arial Narrow" w:eastAsiaTheme="minorHAnsi" w:hAnsi="Arial Narrow" w:cs="TimesNewRomanPSMT"/>
          <w:lang w:eastAsia="en-US"/>
        </w:rPr>
        <w:t xml:space="preserve"> </w:t>
      </w:r>
      <w:r w:rsidRPr="00C120C0">
        <w:rPr>
          <w:rFonts w:ascii="Arial Narrow" w:eastAsiaTheme="minorHAnsi" w:hAnsi="Arial Narrow" w:cs="TimesNewRomanPSMT"/>
          <w:lang w:eastAsia="en-US"/>
        </w:rPr>
        <w:t>nasledovné možné zostatkové riziká:</w:t>
      </w:r>
    </w:p>
    <w:p w:rsidR="00A41F28" w:rsidRPr="00C120C0" w:rsidRDefault="00A41F28" w:rsidP="00C120C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MT"/>
          <w:lang w:eastAsia="en-US"/>
        </w:rPr>
        <w:t>možnosť úrazu osôb nedostatočne a nesprávne zabezpečeným pracoviskom</w:t>
      </w:r>
    </w:p>
    <w:p w:rsidR="00A41F28" w:rsidRPr="00C120C0" w:rsidRDefault="00A41F28" w:rsidP="00C120C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MT"/>
          <w:lang w:eastAsia="en-US"/>
        </w:rPr>
        <w:t>možnosť úrazu osôb nepoužitím predpísaných pracovných a ochranných pomôcok</w:t>
      </w:r>
    </w:p>
    <w:p w:rsidR="00A41F28" w:rsidRPr="00C120C0" w:rsidRDefault="00A41F28" w:rsidP="00C120C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MT"/>
          <w:lang w:eastAsia="en-US"/>
        </w:rPr>
        <w:t>možnosť úrazu osôb použitím nesprávnych pracovných a ochranných pomôcok</w:t>
      </w:r>
    </w:p>
    <w:p w:rsidR="00A41F28" w:rsidRPr="00C120C0" w:rsidRDefault="00A41F28" w:rsidP="00C120C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C120C0">
        <w:rPr>
          <w:rFonts w:ascii="Arial Narrow" w:eastAsiaTheme="minorHAnsi" w:hAnsi="Arial Narrow" w:cs="TimesNewRomanPSMT"/>
          <w:lang w:eastAsia="en-US"/>
        </w:rPr>
        <w:t>možnosť úrazu osôb nesprávnym použitím predpísaných pracovných a</w:t>
      </w:r>
      <w:r w:rsidR="00C120C0">
        <w:rPr>
          <w:rFonts w:ascii="Arial Narrow" w:eastAsiaTheme="minorHAnsi" w:hAnsi="Arial Narrow" w:cs="TimesNewRomanPSMT"/>
          <w:lang w:eastAsia="en-US"/>
        </w:rPr>
        <w:t> </w:t>
      </w:r>
      <w:r w:rsidRPr="00C120C0">
        <w:rPr>
          <w:rFonts w:ascii="Arial Narrow" w:eastAsiaTheme="minorHAnsi" w:hAnsi="Arial Narrow" w:cs="TimesNewRomanPSMT"/>
          <w:lang w:eastAsia="en-US"/>
        </w:rPr>
        <w:t>ochranných</w:t>
      </w:r>
      <w:r w:rsidR="00C120C0">
        <w:rPr>
          <w:rFonts w:ascii="Arial Narrow" w:eastAsiaTheme="minorHAnsi" w:hAnsi="Arial Narrow" w:cs="TimesNewRomanPSMT"/>
          <w:lang w:eastAsia="en-US"/>
        </w:rPr>
        <w:t xml:space="preserve"> </w:t>
      </w:r>
      <w:r w:rsidRPr="00C120C0">
        <w:rPr>
          <w:rFonts w:ascii="Arial Narrow" w:eastAsiaTheme="minorHAnsi" w:hAnsi="Arial Narrow" w:cs="TimesNewRomanPSMT"/>
          <w:lang w:eastAsia="en-US"/>
        </w:rPr>
        <w:t>pomôcok</w:t>
      </w:r>
    </w:p>
    <w:p w:rsidR="00A41F28" w:rsidRPr="002C6685" w:rsidRDefault="00A41F28" w:rsidP="002C668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2C6685">
        <w:rPr>
          <w:rFonts w:ascii="Arial Narrow" w:eastAsiaTheme="minorHAnsi" w:hAnsi="Arial Narrow" w:cs="TimesNewRomanPSMT"/>
          <w:lang w:eastAsia="en-US"/>
        </w:rPr>
        <w:t>možnosť úrazu osôb pádom alebo pošmyknutím sa</w:t>
      </w:r>
    </w:p>
    <w:p w:rsidR="00A41F28" w:rsidRPr="00F31279" w:rsidRDefault="00A41F28" w:rsidP="0002463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F31279">
        <w:rPr>
          <w:rFonts w:ascii="Arial Narrow" w:eastAsiaTheme="minorHAnsi" w:hAnsi="Arial Narrow" w:cs="TimesNewRomanPSMT"/>
          <w:lang w:eastAsia="en-US"/>
        </w:rPr>
        <w:t>možnosť úrazu osôb použitím nesprávnych pracovných a technologických postupov</w:t>
      </w:r>
    </w:p>
    <w:p w:rsidR="00A41F28" w:rsidRPr="00024635" w:rsidRDefault="00A41F28" w:rsidP="00024635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024635">
        <w:rPr>
          <w:rFonts w:ascii="Arial Narrow" w:eastAsiaTheme="minorHAnsi" w:hAnsi="Arial Narrow" w:cs="TimesNewRomanPSMT"/>
          <w:lang w:eastAsia="en-US"/>
        </w:rPr>
        <w:t>možnosť úrazu osôb nepoužitím správnych pracovných a technologických postupov</w:t>
      </w:r>
    </w:p>
    <w:p w:rsidR="00A41F28" w:rsidRPr="00826ED0" w:rsidRDefault="00A41F28" w:rsidP="00826ED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826ED0">
        <w:rPr>
          <w:rFonts w:ascii="Arial Narrow" w:eastAsiaTheme="minorHAnsi" w:hAnsi="Arial Narrow" w:cs="TimesNewRomanPSMT"/>
          <w:lang w:eastAsia="en-US"/>
        </w:rPr>
        <w:t>možnosť úrazu osôb použitím nesprávnych pracovných a technologických pomôcok</w:t>
      </w:r>
    </w:p>
    <w:p w:rsidR="00A41F28" w:rsidRPr="00826ED0" w:rsidRDefault="00A41F28" w:rsidP="00C120C0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826ED0">
        <w:rPr>
          <w:rFonts w:ascii="Arial Narrow" w:eastAsiaTheme="minorHAnsi" w:hAnsi="Arial Narrow" w:cs="TimesNewRomanPSMT"/>
          <w:lang w:eastAsia="en-US"/>
        </w:rPr>
        <w:t>možnosť úrazu osôb nepoužitím správnych pracovných a technologických pomôcok</w:t>
      </w:r>
      <w:r w:rsidR="00826ED0">
        <w:rPr>
          <w:rFonts w:ascii="Arial Narrow" w:eastAsiaTheme="minorHAnsi" w:hAnsi="Arial Narrow" w:cs="TimesNewRomanPSMT"/>
          <w:lang w:eastAsia="en-US"/>
        </w:rPr>
        <w:t xml:space="preserve"> </w:t>
      </w:r>
      <w:r w:rsidRPr="00826ED0">
        <w:rPr>
          <w:rFonts w:ascii="Arial Narrow" w:eastAsiaTheme="minorHAnsi" w:hAnsi="Arial Narrow"/>
          <w:lang w:eastAsia="en-US"/>
        </w:rPr>
        <w:t xml:space="preserve">a </w:t>
      </w:r>
      <w:r w:rsidRPr="00826ED0">
        <w:rPr>
          <w:rFonts w:ascii="Arial Narrow" w:eastAsiaTheme="minorHAnsi" w:hAnsi="Arial Narrow" w:cs="TimesNewRomanPSMT"/>
          <w:lang w:eastAsia="en-US"/>
        </w:rPr>
        <w:t>iné</w:t>
      </w:r>
    </w:p>
    <w:p w:rsidR="00C120C0" w:rsidRPr="0066237D" w:rsidRDefault="00C120C0" w:rsidP="0066237D">
      <w:pPr>
        <w:autoSpaceDE w:val="0"/>
        <w:autoSpaceDN w:val="0"/>
        <w:adjustRightInd w:val="0"/>
        <w:jc w:val="both"/>
        <w:rPr>
          <w:rFonts w:ascii="Arial Narrow" w:eastAsiaTheme="minorHAnsi" w:hAnsi="Arial Narrow" w:cs="Arial"/>
          <w:lang w:eastAsia="en-US"/>
        </w:rPr>
      </w:pPr>
    </w:p>
    <w:p w:rsidR="00A41F28" w:rsidRPr="0066237D" w:rsidRDefault="00A41F28" w:rsidP="0066237D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Nakoľko zostatkové riziká sa nedajú pri predmetnej stavbe vylúčiť, ich zníženie alebo</w:t>
      </w:r>
      <w:r w:rsidR="0066237D" w:rsidRPr="0066237D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obmedzenie sa dosiahne nasledovnými prostriedkami:</w:t>
      </w:r>
    </w:p>
    <w:p w:rsidR="00A41F28" w:rsidRPr="0066237D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 xml:space="preserve">realizovaním projektovaného diela podľa uvedenej projektovej dokumentácie a </w:t>
      </w:r>
      <w:r w:rsidRPr="0066237D">
        <w:rPr>
          <w:rFonts w:ascii="Arial Narrow" w:eastAsiaTheme="minorHAnsi" w:hAnsi="Arial Narrow"/>
          <w:lang w:eastAsia="en-US"/>
        </w:rPr>
        <w:t>v</w:t>
      </w:r>
      <w:r w:rsidR="0066237D">
        <w:rPr>
          <w:rFonts w:ascii="Arial Narrow" w:eastAsiaTheme="minorHAnsi" w:hAnsi="Arial Narrow"/>
          <w:lang w:eastAsia="en-US"/>
        </w:rPr>
        <w:t> </w:t>
      </w:r>
      <w:r w:rsidRPr="0066237D">
        <w:rPr>
          <w:rFonts w:ascii="Arial Narrow" w:eastAsiaTheme="minorHAnsi" w:hAnsi="Arial Narrow"/>
          <w:lang w:eastAsia="en-US"/>
        </w:rPr>
        <w:t>nej</w:t>
      </w:r>
      <w:r w:rsidR="0066237D">
        <w:rPr>
          <w:rFonts w:ascii="Arial Narrow" w:eastAsiaTheme="minorHAnsi" w:hAnsi="Arial Narrow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uvádzaných a citovaných STN</w:t>
      </w:r>
    </w:p>
    <w:p w:rsidR="00A41F28" w:rsidRPr="0066237D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realizovaním projektovaného diela podľa schválených technologický</w:t>
      </w:r>
      <w:r w:rsidRPr="0066237D">
        <w:rPr>
          <w:rFonts w:ascii="Arial Narrow" w:eastAsiaTheme="minorHAnsi" w:hAnsi="Arial Narrow"/>
          <w:lang w:eastAsia="en-US"/>
        </w:rPr>
        <w:t>ch postupov od</w:t>
      </w:r>
      <w:r w:rsidR="0066237D">
        <w:rPr>
          <w:rFonts w:ascii="Arial Narrow" w:eastAsiaTheme="minorHAnsi" w:hAnsi="Arial Narrow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výrobcov dodávaných zariadení, inštalačných materiálov a aj samotných</w:t>
      </w:r>
      <w:r w:rsidR="0066237D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elektromontážnych prác montážnej organizácie</w:t>
      </w:r>
    </w:p>
    <w:p w:rsidR="00A41F28" w:rsidRPr="0066237D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realizovaním projektovaného diela kvalifikovanými pracovníkmi podľa vyhlášky č.</w:t>
      </w:r>
      <w:r w:rsidR="0066237D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508/2009 Z. z. ako aj ostatných súvisiacich legislatívnych predpisov,</w:t>
      </w:r>
    </w:p>
    <w:p w:rsidR="00A41F28" w:rsidRPr="00583C2D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583C2D">
        <w:rPr>
          <w:rFonts w:ascii="Arial Narrow" w:eastAsiaTheme="minorHAnsi" w:hAnsi="Arial Narrow" w:cs="TimesNewRomanPSMT"/>
          <w:lang w:eastAsia="en-US"/>
        </w:rPr>
        <w:t>realizovaním projektovaného diela len schválenými a aj príslušne certifikovanými</w:t>
      </w:r>
      <w:r w:rsidR="00583C2D">
        <w:rPr>
          <w:rFonts w:ascii="Arial Narrow" w:eastAsiaTheme="minorHAnsi" w:hAnsi="Arial Narrow" w:cs="TimesNewRomanPSMT"/>
          <w:lang w:eastAsia="en-US"/>
        </w:rPr>
        <w:t xml:space="preserve"> </w:t>
      </w:r>
      <w:r w:rsidRPr="00583C2D">
        <w:rPr>
          <w:rFonts w:ascii="Arial Narrow" w:eastAsiaTheme="minorHAnsi" w:hAnsi="Arial Narrow" w:cs="TimesNewRomanPSMT"/>
          <w:lang w:eastAsia="en-US"/>
        </w:rPr>
        <w:t>výrobkami a materiálmi s príslušnými atestmi,</w:t>
      </w:r>
    </w:p>
    <w:p w:rsidR="00A41F28" w:rsidRPr="002A4182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2A4182">
        <w:rPr>
          <w:rFonts w:ascii="Arial Narrow" w:eastAsiaTheme="minorHAnsi" w:hAnsi="Arial Narrow" w:cs="TimesNewRomanPSMT"/>
          <w:lang w:eastAsia="en-US"/>
        </w:rPr>
        <w:t>spracovaním a následne aj dodržiavaním schválených prevádzkových predpisov</w:t>
      </w:r>
      <w:r w:rsidR="002A4182">
        <w:rPr>
          <w:rFonts w:ascii="Arial Narrow" w:eastAsiaTheme="minorHAnsi" w:hAnsi="Arial Narrow" w:cs="TimesNewRomanPSMT"/>
          <w:lang w:eastAsia="en-US"/>
        </w:rPr>
        <w:t xml:space="preserve"> </w:t>
      </w:r>
      <w:r w:rsidRPr="002A4182">
        <w:rPr>
          <w:rFonts w:ascii="Arial Narrow" w:eastAsiaTheme="minorHAnsi" w:hAnsi="Arial Narrow" w:cs="TimesNewRomanPSMT"/>
          <w:lang w:eastAsia="en-US"/>
        </w:rPr>
        <w:t xml:space="preserve">prevádzkovateľa projektovaného </w:t>
      </w:r>
      <w:r w:rsidRPr="002A4182">
        <w:rPr>
          <w:rFonts w:ascii="Arial Narrow" w:eastAsiaTheme="minorHAnsi" w:hAnsi="Arial Narrow"/>
          <w:lang w:eastAsia="en-US"/>
        </w:rPr>
        <w:t>zariadenia,</w:t>
      </w:r>
    </w:p>
    <w:p w:rsidR="00A41F28" w:rsidRPr="007A0384" w:rsidRDefault="00A41F28" w:rsidP="007A0384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>realizovaním prvej odbornej prehliadky a skúšky – revízie projektovaného diela a</w:t>
      </w:r>
      <w:r w:rsidR="007A0384">
        <w:rPr>
          <w:rFonts w:ascii="Arial Narrow" w:eastAsiaTheme="minorHAnsi" w:hAnsi="Arial Narrow" w:cs="TimesNewRomanPSMT"/>
          <w:lang w:eastAsia="en-US"/>
        </w:rPr>
        <w:t> </w:t>
      </w:r>
      <w:r w:rsidRPr="007A0384">
        <w:rPr>
          <w:rFonts w:ascii="Arial Narrow" w:eastAsiaTheme="minorHAnsi" w:hAnsi="Arial Narrow"/>
          <w:lang w:eastAsia="en-US"/>
        </w:rPr>
        <w:t>jeho</w:t>
      </w:r>
      <w:r w:rsidR="007A0384">
        <w:rPr>
          <w:rFonts w:ascii="Arial Narrow" w:eastAsiaTheme="minorHAnsi" w:hAnsi="Arial Narrow"/>
          <w:lang w:eastAsia="en-US"/>
        </w:rPr>
        <w:t xml:space="preserve"> </w:t>
      </w:r>
      <w:r w:rsidRPr="007A0384">
        <w:rPr>
          <w:rFonts w:ascii="Arial Narrow" w:eastAsiaTheme="minorHAnsi" w:hAnsi="Arial Narrow" w:cs="TimesNewRomanPSMT"/>
          <w:lang w:eastAsia="en-US"/>
        </w:rPr>
        <w:t>inštalácie,</w:t>
      </w:r>
    </w:p>
    <w:p w:rsidR="00A41F28" w:rsidRPr="007A0384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>realizovaním pravidelných opakovaných odborných prehliadok – revízií projektovaného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7A0384">
        <w:rPr>
          <w:rFonts w:ascii="Arial Narrow" w:eastAsiaTheme="minorHAnsi" w:hAnsi="Arial Narrow"/>
          <w:lang w:eastAsia="en-US"/>
        </w:rPr>
        <w:t xml:space="preserve">diela a </w:t>
      </w:r>
      <w:r w:rsidRPr="007A0384">
        <w:rPr>
          <w:rFonts w:ascii="Arial Narrow" w:eastAsiaTheme="minorHAnsi" w:hAnsi="Arial Narrow" w:cs="TimesNewRomanPSMT"/>
          <w:lang w:eastAsia="en-US"/>
        </w:rPr>
        <w:t>jeho inštalácie,</w:t>
      </w:r>
    </w:p>
    <w:p w:rsidR="00A41F28" w:rsidRPr="007A0384" w:rsidRDefault="00A41F28" w:rsidP="0066237D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>realizovaním prvej úradnej skúšky pokiaľ je vyžadovaná príslušnými predpismi a</w:t>
      </w:r>
      <w:r w:rsidR="007A0384">
        <w:rPr>
          <w:rFonts w:ascii="Arial Narrow" w:eastAsiaTheme="minorHAnsi" w:hAnsi="Arial Narrow" w:cs="TimesNewRomanPSMT"/>
          <w:lang w:eastAsia="en-US"/>
        </w:rPr>
        <w:t> </w:t>
      </w:r>
      <w:r w:rsidRPr="007A0384">
        <w:rPr>
          <w:rFonts w:ascii="Arial Narrow" w:eastAsiaTheme="minorHAnsi" w:hAnsi="Arial Narrow" w:cs="TimesNewRomanPSMT"/>
          <w:lang w:eastAsia="en-US"/>
        </w:rPr>
        <w:t>následne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7A0384">
        <w:rPr>
          <w:rFonts w:ascii="Arial Narrow" w:eastAsiaTheme="minorHAnsi" w:hAnsi="Arial Narrow" w:cs="TimesNewRomanPSMT"/>
          <w:lang w:eastAsia="en-US"/>
        </w:rPr>
        <w:t>aj opakovanými úradnými skúškami vyžadovanými príslušnými predpismi,</w:t>
      </w:r>
    </w:p>
    <w:p w:rsidR="00A41F28" w:rsidRPr="007A0384" w:rsidRDefault="00A41F28" w:rsidP="007A0384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 xml:space="preserve">dôsledným dodržiavaním prevádzkovo </w:t>
      </w:r>
      <w:r w:rsidRPr="007A0384">
        <w:rPr>
          <w:rFonts w:ascii="Arial Narrow" w:eastAsiaTheme="minorHAnsi" w:hAnsi="Arial Narrow"/>
          <w:lang w:eastAsia="en-US"/>
        </w:rPr>
        <w:t xml:space="preserve">- </w:t>
      </w:r>
      <w:r w:rsidRPr="007A0384">
        <w:rPr>
          <w:rFonts w:ascii="Arial Narrow" w:eastAsiaTheme="minorHAnsi" w:hAnsi="Arial Narrow" w:cs="TimesNewRomanPSMT"/>
          <w:lang w:eastAsia="en-US"/>
        </w:rPr>
        <w:t>bezpečnostných predpisov,</w:t>
      </w:r>
    </w:p>
    <w:p w:rsidR="00A41F28" w:rsidRPr="007A0384" w:rsidRDefault="00A41F28" w:rsidP="007A0384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lastRenderedPageBreak/>
        <w:t>školením pracovníkov v danej prevádzke</w:t>
      </w:r>
    </w:p>
    <w:p w:rsidR="00A41F28" w:rsidRPr="007A0384" w:rsidRDefault="00A41F28" w:rsidP="007A0384">
      <w:pPr>
        <w:pStyle w:val="Odsekzoznamu"/>
        <w:numPr>
          <w:ilvl w:val="0"/>
          <w:numId w:val="8"/>
        </w:numPr>
        <w:autoSpaceDE w:val="0"/>
        <w:autoSpaceDN w:val="0"/>
        <w:adjustRightInd w:val="0"/>
        <w:ind w:left="567" w:hanging="425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>zvyšovaním úrovne údržbárskych činností</w:t>
      </w:r>
    </w:p>
    <w:p w:rsidR="00A41F28" w:rsidRPr="0066237D" w:rsidRDefault="00A41F28" w:rsidP="0066237D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Zostatkové riziká realizovaného diela podľa projektovej dokumentácie je potrebné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/>
          <w:lang w:eastAsia="en-US"/>
        </w:rPr>
        <w:t xml:space="preserve">v </w:t>
      </w:r>
      <w:r w:rsidRPr="0066237D">
        <w:rPr>
          <w:rFonts w:ascii="Arial Narrow" w:eastAsiaTheme="minorHAnsi" w:hAnsi="Arial Narrow" w:cs="TimesNewRomanPSMT"/>
          <w:lang w:eastAsia="en-US"/>
        </w:rPr>
        <w:t xml:space="preserve">pravidelných intervaloch vyhodnocovať a </w:t>
      </w:r>
      <w:r w:rsidRPr="0066237D">
        <w:rPr>
          <w:rFonts w:ascii="Arial Narrow" w:eastAsiaTheme="minorHAnsi" w:hAnsi="Arial Narrow"/>
          <w:lang w:eastAsia="en-US"/>
        </w:rPr>
        <w:t xml:space="preserve">v </w:t>
      </w:r>
      <w:r w:rsidRPr="0066237D">
        <w:rPr>
          <w:rFonts w:ascii="Arial Narrow" w:eastAsiaTheme="minorHAnsi" w:hAnsi="Arial Narrow" w:cs="TimesNewRomanPSMT"/>
          <w:lang w:eastAsia="en-US"/>
        </w:rPr>
        <w:t>prípade výskytu ich novej alebo inej formy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 w:cs="TimesNewRomanPSMT"/>
          <w:lang w:eastAsia="en-US"/>
        </w:rPr>
        <w:t>priebežne dopĺňať do prevádzkových predpisov.</w:t>
      </w:r>
    </w:p>
    <w:p w:rsidR="00A41F28" w:rsidRPr="0066237D" w:rsidRDefault="00A41F28" w:rsidP="0066237D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Vykonané elektromontážne práce ako aj použitý materiál musí zodpovedať platným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/>
          <w:lang w:eastAsia="en-US"/>
        </w:rPr>
        <w:t>predpisom a ustanoveniam noriem hlavne STN 33 2000-4-41, STN 33 2000-5-54,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66237D">
        <w:rPr>
          <w:rFonts w:ascii="Arial Narrow" w:eastAsiaTheme="minorHAnsi" w:hAnsi="Arial Narrow"/>
          <w:lang w:eastAsia="en-US"/>
        </w:rPr>
        <w:t>STN 33 2000-5-</w:t>
      </w:r>
      <w:r w:rsidRPr="0066237D">
        <w:rPr>
          <w:rFonts w:ascii="Arial Narrow" w:eastAsiaTheme="minorHAnsi" w:hAnsi="Arial Narrow" w:cs="TimesNewRomanPSMT"/>
          <w:lang w:eastAsia="en-US"/>
        </w:rPr>
        <w:t>52 a ostatných súvisiacich predpisov.</w:t>
      </w:r>
    </w:p>
    <w:p w:rsidR="00A41F28" w:rsidRPr="007A0384" w:rsidRDefault="00A41F28" w:rsidP="007A0384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66237D">
        <w:rPr>
          <w:rFonts w:ascii="Arial Narrow" w:eastAsiaTheme="minorHAnsi" w:hAnsi="Arial Narrow" w:cs="TimesNewRomanPSMT"/>
          <w:lang w:eastAsia="en-US"/>
        </w:rPr>
        <w:t>Pri montáži, opravách a údržbe elektrozariadenia musia byť dodržané ustanovenia platných</w:t>
      </w:r>
      <w:r w:rsidR="007A0384">
        <w:rPr>
          <w:rFonts w:ascii="Arial Narrow" w:eastAsiaTheme="minorHAnsi" w:hAnsi="Arial Narrow" w:cs="TimesNewRomanPSMT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lang w:eastAsia="en-US"/>
        </w:rPr>
        <w:t xml:space="preserve">technických </w:t>
      </w:r>
      <w:r w:rsidRPr="007A0384">
        <w:rPr>
          <w:rFonts w:ascii="Arial Narrow" w:eastAsiaTheme="minorHAnsi" w:hAnsi="Arial Narrow" w:cs="TimesNewRomanPSMT"/>
          <w:lang w:eastAsia="en-US"/>
        </w:rPr>
        <w:t>noriem, príslušných montážnych a bezpečnostných predpisov a príslušné ustanovenia</w:t>
      </w:r>
      <w:r w:rsidR="007A0384" w:rsidRP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7A0384">
        <w:rPr>
          <w:rFonts w:ascii="Arial Narrow" w:eastAsiaTheme="minorHAnsi" w:hAnsi="Arial Narrow" w:cs="TimesNewRomanPSMT"/>
          <w:lang w:eastAsia="en-US"/>
        </w:rPr>
        <w:t>vyhl. č.508/2009 Z. z. §21</w:t>
      </w:r>
      <w:r w:rsidRPr="007A0384">
        <w:rPr>
          <w:rFonts w:ascii="Arial Narrow" w:eastAsiaTheme="minorHAnsi" w:hAnsi="Arial Narrow"/>
          <w:lang w:eastAsia="en-US"/>
        </w:rPr>
        <w:t>-</w:t>
      </w:r>
      <w:r w:rsidRPr="007A0384">
        <w:rPr>
          <w:rFonts w:ascii="Arial Narrow" w:eastAsiaTheme="minorHAnsi" w:hAnsi="Arial Narrow" w:cs="TimesNewRomanPSMT"/>
          <w:lang w:eastAsia="en-US"/>
        </w:rPr>
        <w:t>§23.</w:t>
      </w:r>
    </w:p>
    <w:p w:rsidR="00A41F28" w:rsidRPr="007A0384" w:rsidRDefault="00A41F28" w:rsidP="007A0384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7A0384">
        <w:rPr>
          <w:rFonts w:ascii="Arial Narrow" w:eastAsiaTheme="minorHAnsi" w:hAnsi="Arial Narrow" w:cs="TimesNewRomanPSMT"/>
          <w:lang w:eastAsia="en-US"/>
        </w:rPr>
        <w:t>Dodávateľ prác pred uvedením do prevádzky zaistí vykonanie prvej odbornej prehliadky</w:t>
      </w:r>
      <w:r w:rsidR="007A0384" w:rsidRPr="007A0384">
        <w:rPr>
          <w:rFonts w:ascii="Arial Narrow" w:eastAsiaTheme="minorHAnsi" w:hAnsi="Arial Narrow" w:cs="TimesNewRomanPSMT"/>
          <w:lang w:eastAsia="en-US"/>
        </w:rPr>
        <w:t xml:space="preserve"> </w:t>
      </w:r>
      <w:r w:rsidRPr="007A0384">
        <w:rPr>
          <w:rFonts w:ascii="Arial Narrow" w:eastAsiaTheme="minorHAnsi" w:hAnsi="Arial Narrow"/>
          <w:lang w:eastAsia="en-US"/>
        </w:rPr>
        <w:t xml:space="preserve">a </w:t>
      </w:r>
      <w:r w:rsidRPr="007A0384">
        <w:rPr>
          <w:rFonts w:ascii="Arial Narrow" w:eastAsiaTheme="minorHAnsi" w:hAnsi="Arial Narrow" w:cs="TimesNewRomanPSMT"/>
          <w:lang w:eastAsia="en-US"/>
        </w:rPr>
        <w:t>skúšky elektrického zariadenia podľa vyhl. č.508/2009 Z. z., STN 33 1500, STN 33 2000</w:t>
      </w:r>
      <w:r w:rsidRPr="007A0384">
        <w:rPr>
          <w:rFonts w:ascii="Arial Narrow" w:eastAsiaTheme="minorHAnsi" w:hAnsi="Arial Narrow"/>
          <w:lang w:eastAsia="en-US"/>
        </w:rPr>
        <w:t>-6.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Z odbornej prehliadky a skúšky vypracovať písomný protokol, ktorý je súčasťou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dokumentácie elektrického zariadenia a je potrebné ho archivovať počas trvania zariadenia.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Zhotovením, údržbou a opravami elektrického zariadenia poveriť len firmu s</w:t>
      </w:r>
      <w:r w:rsidR="00DF5CE5">
        <w:rPr>
          <w:rFonts w:ascii="Arial Narrow" w:eastAsiaTheme="minorHAnsi" w:hAnsi="Arial Narrow" w:cs="TimesNewRomanPSMT"/>
          <w:lang w:eastAsia="en-US"/>
        </w:rPr>
        <w:t> </w:t>
      </w:r>
      <w:r w:rsidRPr="00DF5CE5">
        <w:rPr>
          <w:rFonts w:ascii="Arial Narrow" w:eastAsiaTheme="minorHAnsi" w:hAnsi="Arial Narrow" w:cs="TimesNewRomanPSMT"/>
          <w:lang w:eastAsia="en-US"/>
        </w:rPr>
        <w:t>oprávnením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podľa vyhlášky č.508/2009 Z. z. a pracovníkov s kvalifikáciou stanovenou vo vyhláške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/>
          <w:lang w:eastAsia="en-US"/>
        </w:rPr>
        <w:t xml:space="preserve">Priestory s </w:t>
      </w:r>
      <w:r w:rsidRPr="00DF5CE5">
        <w:rPr>
          <w:rFonts w:ascii="Arial Narrow" w:eastAsiaTheme="minorHAnsi" w:hAnsi="Arial Narrow" w:cs="TimesNewRomanPSMT"/>
          <w:lang w:eastAsia="en-US"/>
        </w:rPr>
        <w:t xml:space="preserve">vonkajším vplyvom AD3 až AD8 a AF3 podľa vyhl. </w:t>
      </w:r>
      <w:proofErr w:type="spellStart"/>
      <w:r w:rsidRPr="00DF5CE5">
        <w:rPr>
          <w:rFonts w:ascii="Arial Narrow" w:eastAsiaTheme="minorHAnsi" w:hAnsi="Arial Narrow" w:cs="TimesNewRomanPSMT"/>
          <w:lang w:eastAsia="en-US"/>
        </w:rPr>
        <w:t>MPSVaR</w:t>
      </w:r>
      <w:proofErr w:type="spellEnd"/>
      <w:r w:rsidRPr="00DF5CE5">
        <w:rPr>
          <w:rFonts w:ascii="Arial Narrow" w:eastAsiaTheme="minorHAnsi" w:hAnsi="Arial Narrow" w:cs="TimesNewRomanPSMT"/>
          <w:lang w:eastAsia="en-US"/>
        </w:rPr>
        <w:t xml:space="preserve"> č. 508/2009 Z. z.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prílohy č.1, III. časť, ods. f, g sú zaradené do skupiny A. V zmysle uvedenej vyhlášky je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nevyhnutné pred uvedením do prevádzky skontrolovať či realizácia zodpovedá osvedčenej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konštrukčnej dokumentácii a je spôsobilá na bezpečnú a spoľahlivú prevádzku – prvá úradná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skúška. Prvú úradnú skúšku urobí a osvedčenie vystaví oprávnená právnická osoba na žiadosť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/>
          <w:lang w:eastAsia="en-US"/>
        </w:rPr>
        <w:t xml:space="preserve">a </w:t>
      </w:r>
      <w:r w:rsidRPr="00DF5CE5">
        <w:rPr>
          <w:rFonts w:ascii="Arial Narrow" w:eastAsiaTheme="minorHAnsi" w:hAnsi="Arial Narrow" w:cs="TimesNewRomanPSMT"/>
          <w:lang w:eastAsia="en-US"/>
        </w:rPr>
        <w:t>náklady stavebníka.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Pri spracovaní predvýrobnej prípravy a prevádzaní vlastných prác je nutné rešpektovať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 w:cs="TimesNewRomanPSMT"/>
          <w:lang w:eastAsia="en-US"/>
        </w:rPr>
        <w:t>hlavne nasledujúce ustanovenia vyhlášky SÚBP a SBÚ č. 147/2</w:t>
      </w:r>
      <w:r w:rsidRPr="00DF5CE5">
        <w:rPr>
          <w:rFonts w:ascii="Arial Narrow" w:eastAsiaTheme="minorHAnsi" w:hAnsi="Arial Narrow"/>
          <w:lang w:eastAsia="en-US"/>
        </w:rPr>
        <w:t xml:space="preserve">013 Zb. O </w:t>
      </w:r>
      <w:r w:rsidRPr="00DF5CE5">
        <w:rPr>
          <w:rFonts w:ascii="Arial Narrow" w:eastAsiaTheme="minorHAnsi" w:hAnsi="Arial Narrow" w:cs="TimesNewRomanPSMT"/>
          <w:lang w:eastAsia="en-US"/>
        </w:rPr>
        <w:t>bezpečnosti práce</w:t>
      </w:r>
      <w:r w:rsidR="00DF5CE5">
        <w:rPr>
          <w:rFonts w:ascii="Arial Narrow" w:eastAsiaTheme="minorHAnsi" w:hAnsi="Arial Narrow" w:cs="TimesNewRomanPSMT"/>
          <w:lang w:eastAsia="en-US"/>
        </w:rPr>
        <w:t xml:space="preserve"> </w:t>
      </w:r>
      <w:r w:rsidRPr="00DF5CE5">
        <w:rPr>
          <w:rFonts w:ascii="Arial Narrow" w:eastAsiaTheme="minorHAnsi" w:hAnsi="Arial Narrow"/>
          <w:lang w:eastAsia="en-US"/>
        </w:rPr>
        <w:t xml:space="preserve">a </w:t>
      </w:r>
      <w:r w:rsidRPr="00DF5CE5">
        <w:rPr>
          <w:rFonts w:ascii="Arial Narrow" w:eastAsiaTheme="minorHAnsi" w:hAnsi="Arial Narrow" w:cs="TimesNewRomanPSMT"/>
          <w:lang w:eastAsia="en-US"/>
        </w:rPr>
        <w:t>technických zariadení pri stavebných prácach: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§ 9</w:t>
      </w:r>
      <w:r w:rsidRPr="00DF5CE5">
        <w:rPr>
          <w:rFonts w:ascii="Arial Narrow" w:eastAsiaTheme="minorHAnsi" w:hAnsi="Arial Narrow"/>
          <w:lang w:eastAsia="en-US"/>
        </w:rPr>
        <w:t xml:space="preserve">-10 </w:t>
      </w:r>
      <w:r w:rsidRPr="00DF5CE5">
        <w:rPr>
          <w:rFonts w:ascii="Arial Narrow" w:eastAsiaTheme="minorHAnsi" w:hAnsi="Arial Narrow" w:cs="TimesNewRomanPSMT"/>
          <w:lang w:eastAsia="en-US"/>
        </w:rPr>
        <w:t xml:space="preserve">Spôsobilosť pracovníkov a </w:t>
      </w:r>
      <w:r w:rsidRPr="00DF5CE5">
        <w:rPr>
          <w:rFonts w:ascii="Arial Narrow" w:eastAsiaTheme="minorHAnsi" w:hAnsi="Arial Narrow"/>
          <w:lang w:eastAsia="en-US"/>
        </w:rPr>
        <w:t>ich vybavenie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§ 11</w:t>
      </w:r>
      <w:r w:rsidRPr="00DF5CE5">
        <w:rPr>
          <w:rFonts w:ascii="Arial Narrow" w:eastAsiaTheme="minorHAnsi" w:hAnsi="Arial Narrow"/>
          <w:lang w:eastAsia="en-US"/>
        </w:rPr>
        <w:t>-16 Stavenisko a skladovanie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§ 17</w:t>
      </w:r>
      <w:r w:rsidRPr="00DF5CE5">
        <w:rPr>
          <w:rFonts w:ascii="Arial Narrow" w:eastAsiaTheme="minorHAnsi" w:hAnsi="Arial Narrow"/>
          <w:lang w:eastAsia="en-US"/>
        </w:rPr>
        <w:t xml:space="preserve">-28 </w:t>
      </w:r>
      <w:r w:rsidRPr="00DF5CE5">
        <w:rPr>
          <w:rFonts w:ascii="Arial Narrow" w:eastAsiaTheme="minorHAnsi" w:hAnsi="Arial Narrow" w:cs="TimesNewRomanPSMT"/>
          <w:lang w:eastAsia="en-US"/>
        </w:rPr>
        <w:t>Zemné práce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§ 29</w:t>
      </w:r>
      <w:r w:rsidRPr="00DF5CE5">
        <w:rPr>
          <w:rFonts w:ascii="Arial Narrow" w:eastAsiaTheme="minorHAnsi" w:hAnsi="Arial Narrow"/>
          <w:lang w:eastAsia="en-US"/>
        </w:rPr>
        <w:t xml:space="preserve">-36 </w:t>
      </w:r>
      <w:r w:rsidRPr="00DF5CE5">
        <w:rPr>
          <w:rFonts w:ascii="Arial Narrow" w:eastAsiaTheme="minorHAnsi" w:hAnsi="Arial Narrow" w:cs="TimesNewRomanPSMT"/>
          <w:lang w:eastAsia="en-US"/>
        </w:rPr>
        <w:t>Betonárske práce a práce s nimi súvisiace</w:t>
      </w:r>
    </w:p>
    <w:p w:rsidR="00A41F28" w:rsidRPr="00DF5CE5" w:rsidRDefault="00A41F28" w:rsidP="00DF5CE5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DF5CE5">
        <w:rPr>
          <w:rFonts w:ascii="Arial Narrow" w:eastAsiaTheme="minorHAnsi" w:hAnsi="Arial Narrow" w:cs="TimesNewRomanPSMT"/>
          <w:lang w:eastAsia="en-US"/>
        </w:rPr>
        <w:t>§ 92</w:t>
      </w:r>
      <w:r w:rsidRPr="00DF5CE5">
        <w:rPr>
          <w:rFonts w:ascii="Arial Narrow" w:eastAsiaTheme="minorHAnsi" w:hAnsi="Arial Narrow"/>
          <w:lang w:eastAsia="en-US"/>
        </w:rPr>
        <w:t xml:space="preserve">-99 </w:t>
      </w:r>
      <w:r w:rsidRPr="00DF5CE5">
        <w:rPr>
          <w:rFonts w:ascii="Arial Narrow" w:eastAsiaTheme="minorHAnsi" w:hAnsi="Arial Narrow" w:cs="TimesNewRomanPSMT"/>
          <w:lang w:eastAsia="en-US"/>
        </w:rPr>
        <w:t>Práce súvisiace so stavebnou činnosťou</w:t>
      </w:r>
    </w:p>
    <w:p w:rsidR="00DF5CE5" w:rsidRDefault="00DF5CE5" w:rsidP="00A41F2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</w:p>
    <w:p w:rsidR="00A41F28" w:rsidRPr="00580D32" w:rsidRDefault="00A41F28" w:rsidP="00580D32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Každá organizácia, ktorá sa zúčastní prípravy a realizácie stavby je povinná sa riadiť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/>
          <w:lang w:eastAsia="en-US"/>
        </w:rPr>
        <w:t xml:space="preserve">a </w:t>
      </w:r>
      <w:r w:rsidRPr="00580D32">
        <w:rPr>
          <w:rFonts w:ascii="Arial Narrow" w:eastAsiaTheme="minorHAnsi" w:hAnsi="Arial Narrow" w:cs="TimesNewRomanPSMT"/>
          <w:lang w:eastAsia="en-US"/>
        </w:rPr>
        <w:t>dodržiavať: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Zákon SNR č. 124/2006 Z. z. o bezpečnosti a ochrane zdravia pri práci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Zákon SNR č. 355/2007 Z. z. o ochrane zdravia ľudí v znení neskorších predpisov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Zákon č. 125/2006 Zb. o inšpekcii práce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 xml:space="preserve">Nariadenie vlády č. 281/2006 </w:t>
      </w:r>
      <w:proofErr w:type="spellStart"/>
      <w:r w:rsidRPr="00580D3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80D32">
        <w:rPr>
          <w:rFonts w:ascii="Arial Narrow" w:eastAsiaTheme="minorHAnsi" w:hAnsi="Arial Narrow" w:cs="TimesNewRomanPSMT"/>
          <w:lang w:eastAsia="en-US"/>
        </w:rPr>
        <w:t>. o minimálnych bezpečnostných a</w:t>
      </w:r>
      <w:r w:rsidR="00580D32">
        <w:rPr>
          <w:rFonts w:ascii="Arial Narrow" w:eastAsiaTheme="minorHAnsi" w:hAnsi="Arial Narrow" w:cs="TimesNewRomanPSMT"/>
          <w:lang w:eastAsia="en-US"/>
        </w:rPr>
        <w:t> </w:t>
      </w:r>
      <w:r w:rsidRPr="00580D32">
        <w:rPr>
          <w:rFonts w:ascii="Arial Narrow" w:eastAsiaTheme="minorHAnsi" w:hAnsi="Arial Narrow" w:cs="TimesNewRomanPSMT"/>
          <w:lang w:eastAsia="en-US"/>
        </w:rPr>
        <w:t>zdravotných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 xml:space="preserve">požiadavkách pri práci s </w:t>
      </w:r>
      <w:r w:rsidRPr="00580D32">
        <w:rPr>
          <w:rFonts w:ascii="Arial Narrow" w:eastAsiaTheme="minorHAnsi" w:hAnsi="Arial Narrow"/>
          <w:lang w:eastAsia="en-US"/>
        </w:rPr>
        <w:t>bremenami.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Vyhláška č. 147/2013 Zb. o bezpečnosti práce a technických zariadení pri stavebných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prácach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 xml:space="preserve">Nariadenie vlády č. 391/2006 </w:t>
      </w:r>
      <w:proofErr w:type="spellStart"/>
      <w:r w:rsidRPr="00580D3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80D32">
        <w:rPr>
          <w:rFonts w:ascii="Arial Narrow" w:eastAsiaTheme="minorHAnsi" w:hAnsi="Arial Narrow" w:cs="TimesNewRomanPSMT"/>
          <w:lang w:eastAsia="en-US"/>
        </w:rPr>
        <w:t>. o minimálnych bezpečnostných a</w:t>
      </w:r>
      <w:r w:rsidR="00580D32">
        <w:rPr>
          <w:rFonts w:ascii="Arial Narrow" w:eastAsiaTheme="minorHAnsi" w:hAnsi="Arial Narrow" w:cs="TimesNewRomanPSMT"/>
          <w:lang w:eastAsia="en-US"/>
        </w:rPr>
        <w:t> </w:t>
      </w:r>
      <w:r w:rsidRPr="00580D32">
        <w:rPr>
          <w:rFonts w:ascii="Arial Narrow" w:eastAsiaTheme="minorHAnsi" w:hAnsi="Arial Narrow" w:cs="TimesNewRomanPSMT"/>
          <w:lang w:eastAsia="en-US"/>
        </w:rPr>
        <w:t>zdravotných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požiadavkách na pracovisko.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 xml:space="preserve">Nariadenie vlády č. 392/2006 </w:t>
      </w:r>
      <w:proofErr w:type="spellStart"/>
      <w:r w:rsidRPr="00580D3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80D32">
        <w:rPr>
          <w:rFonts w:ascii="Arial Narrow" w:eastAsiaTheme="minorHAnsi" w:hAnsi="Arial Narrow" w:cs="TimesNewRomanPSMT"/>
          <w:lang w:eastAsia="en-US"/>
        </w:rPr>
        <w:t>. o minimálnych bezpečnostných a</w:t>
      </w:r>
      <w:r w:rsidR="00580D32">
        <w:rPr>
          <w:rFonts w:ascii="Arial Narrow" w:eastAsiaTheme="minorHAnsi" w:hAnsi="Arial Narrow" w:cs="TimesNewRomanPSMT"/>
          <w:lang w:eastAsia="en-US"/>
        </w:rPr>
        <w:t> </w:t>
      </w:r>
      <w:r w:rsidRPr="00580D32">
        <w:rPr>
          <w:rFonts w:ascii="Arial Narrow" w:eastAsiaTheme="minorHAnsi" w:hAnsi="Arial Narrow" w:cs="TimesNewRomanPSMT"/>
          <w:lang w:eastAsia="en-US"/>
        </w:rPr>
        <w:t>zdravotných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požiadavkách pri používaní pracovných prostriedkov.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/>
          <w:lang w:eastAsia="en-US"/>
        </w:rPr>
        <w:t>Nariaden</w:t>
      </w:r>
      <w:r w:rsidRPr="00580D32">
        <w:rPr>
          <w:rFonts w:ascii="Arial Narrow" w:eastAsiaTheme="minorHAnsi" w:hAnsi="Arial Narrow" w:cs="TimesNewRomanPSMT"/>
          <w:lang w:eastAsia="en-US"/>
        </w:rPr>
        <w:t>ie vlády SR č. 396/2006 o minimálnych bezpečnostných a</w:t>
      </w:r>
      <w:r w:rsidR="00580D32">
        <w:rPr>
          <w:rFonts w:ascii="Arial Narrow" w:eastAsiaTheme="minorHAnsi" w:hAnsi="Arial Narrow" w:cs="TimesNewRomanPSMT"/>
          <w:lang w:eastAsia="en-US"/>
        </w:rPr>
        <w:t> </w:t>
      </w:r>
      <w:r w:rsidRPr="00580D32">
        <w:rPr>
          <w:rFonts w:ascii="Arial Narrow" w:eastAsiaTheme="minorHAnsi" w:hAnsi="Arial Narrow" w:cs="TimesNewRomanPSMT"/>
          <w:lang w:eastAsia="en-US"/>
        </w:rPr>
        <w:t>zdravotných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požiadavkách na stavenisko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 xml:space="preserve">Nariadenie vlády SR č. 355/2006 </w:t>
      </w:r>
      <w:proofErr w:type="spellStart"/>
      <w:r w:rsidRPr="00580D3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80D32">
        <w:rPr>
          <w:rFonts w:ascii="Arial Narrow" w:eastAsiaTheme="minorHAnsi" w:hAnsi="Arial Narrow" w:cs="TimesNewRomanPSMT"/>
          <w:lang w:eastAsia="en-US"/>
        </w:rPr>
        <w:t>. o ochrane zamestnancov pred rizikami súvisiacimi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s expozíciou chemickým faktorom pri práci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 xml:space="preserve">Nariadenie vlády SR č. 395/2006 </w:t>
      </w:r>
      <w:proofErr w:type="spellStart"/>
      <w:r w:rsidRPr="00580D32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80D32">
        <w:rPr>
          <w:rFonts w:ascii="Arial Narrow" w:eastAsiaTheme="minorHAnsi" w:hAnsi="Arial Narrow" w:cs="TimesNewRomanPSMT"/>
          <w:lang w:eastAsia="en-US"/>
        </w:rPr>
        <w:t>. o minimálnych požiadavkách na poskytovanie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a používanie osobných ochranných pracovných prostriedkov</w:t>
      </w:r>
    </w:p>
    <w:p w:rsidR="00A41F28" w:rsidRPr="00580D32" w:rsidRDefault="00A41F28" w:rsidP="00580D32">
      <w:pPr>
        <w:pStyle w:val="Odsekzoznamu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80D32">
        <w:rPr>
          <w:rFonts w:ascii="Arial Narrow" w:eastAsiaTheme="minorHAnsi" w:hAnsi="Arial Narrow" w:cs="TimesNewRomanPSMT"/>
          <w:lang w:eastAsia="en-US"/>
        </w:rPr>
        <w:t>Nariadenie vlády SR č. 387/2006 Z. z. o požiadavkách na zaistenie bezpečnostného</w:t>
      </w:r>
      <w:r w:rsidR="00580D32">
        <w:rPr>
          <w:rFonts w:ascii="Arial Narrow" w:eastAsiaTheme="minorHAnsi" w:hAnsi="Arial Narrow" w:cs="TimesNewRomanPSMT"/>
          <w:lang w:eastAsia="en-US"/>
        </w:rPr>
        <w:t xml:space="preserve"> </w:t>
      </w:r>
      <w:r w:rsidRPr="00580D32">
        <w:rPr>
          <w:rFonts w:ascii="Arial Narrow" w:eastAsiaTheme="minorHAnsi" w:hAnsi="Arial Narrow" w:cs="TimesNewRomanPSMT"/>
          <w:lang w:eastAsia="en-US"/>
        </w:rPr>
        <w:t>a zdravotného označenia pri práci</w:t>
      </w:r>
    </w:p>
    <w:p w:rsidR="0055561D" w:rsidRDefault="0055561D" w:rsidP="0055561D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</w:p>
    <w:p w:rsidR="00A41F28" w:rsidRPr="0055561D" w:rsidRDefault="00A41F28" w:rsidP="0055561D">
      <w:pPr>
        <w:autoSpaceDE w:val="0"/>
        <w:autoSpaceDN w:val="0"/>
        <w:adjustRightInd w:val="0"/>
        <w:jc w:val="both"/>
        <w:rPr>
          <w:rFonts w:ascii="Arial Narrow" w:eastAsiaTheme="minorHAnsi" w:hAnsi="Arial Narrow" w:cs="TimesNewRomanPSMT"/>
          <w:lang w:eastAsia="en-US"/>
        </w:rPr>
      </w:pPr>
      <w:r w:rsidRPr="0055561D">
        <w:rPr>
          <w:rFonts w:ascii="Arial Narrow" w:eastAsiaTheme="minorHAnsi" w:hAnsi="Arial Narrow" w:cs="TimesNewRomanPSMT"/>
          <w:lang w:eastAsia="en-US"/>
        </w:rPr>
        <w:lastRenderedPageBreak/>
        <w:t xml:space="preserve">Nariadenie vlády SR č. 436/2008 </w:t>
      </w:r>
      <w:proofErr w:type="spellStart"/>
      <w:r w:rsidRPr="0055561D">
        <w:rPr>
          <w:rFonts w:ascii="Arial Narrow" w:eastAsiaTheme="minorHAnsi" w:hAnsi="Arial Narrow" w:cs="TimesNewRomanPSMT"/>
          <w:lang w:eastAsia="en-US"/>
        </w:rPr>
        <w:t>Z.z</w:t>
      </w:r>
      <w:proofErr w:type="spellEnd"/>
      <w:r w:rsidRPr="0055561D">
        <w:rPr>
          <w:rFonts w:ascii="Arial Narrow" w:eastAsiaTheme="minorHAnsi" w:hAnsi="Arial Narrow" w:cs="TimesNewRomanPSMT"/>
          <w:lang w:eastAsia="en-US"/>
        </w:rPr>
        <w:t>. ktorým sa ustanovujú podrobnosti o</w:t>
      </w:r>
      <w:r w:rsidR="00580D32" w:rsidRPr="0055561D">
        <w:rPr>
          <w:rFonts w:ascii="Arial Narrow" w:eastAsiaTheme="minorHAnsi" w:hAnsi="Arial Narrow" w:cs="TimesNewRomanPSMT"/>
          <w:lang w:eastAsia="en-US"/>
        </w:rPr>
        <w:t> </w:t>
      </w:r>
      <w:r w:rsidRPr="0055561D">
        <w:rPr>
          <w:rFonts w:ascii="Arial Narrow" w:eastAsiaTheme="minorHAnsi" w:hAnsi="Arial Narrow" w:cs="TimesNewRomanPSMT"/>
          <w:lang w:eastAsia="en-US"/>
        </w:rPr>
        <w:t>technických</w:t>
      </w:r>
      <w:r w:rsidR="00580D32" w:rsidRPr="0055561D">
        <w:rPr>
          <w:rFonts w:ascii="Arial Narrow" w:eastAsiaTheme="minorHAnsi" w:hAnsi="Arial Narrow" w:cs="TimesNewRomanPSMT"/>
          <w:lang w:eastAsia="en-US"/>
        </w:rPr>
        <w:t xml:space="preserve"> </w:t>
      </w:r>
      <w:r w:rsidRPr="0055561D">
        <w:rPr>
          <w:rFonts w:ascii="Arial Narrow" w:eastAsiaTheme="minorHAnsi" w:hAnsi="Arial Narrow" w:cs="TimesNewRomanPSMT"/>
          <w:lang w:eastAsia="en-US"/>
        </w:rPr>
        <w:t>požiadavkách a postupoch posudzovania zhody na strojové zariadenia</w:t>
      </w:r>
    </w:p>
    <w:p w:rsidR="00090ABB" w:rsidRDefault="00090ABB" w:rsidP="001436FC">
      <w:pPr>
        <w:jc w:val="center"/>
        <w:rPr>
          <w:b/>
          <w:sz w:val="36"/>
        </w:rPr>
      </w:pPr>
    </w:p>
    <w:p w:rsidR="0055561D" w:rsidRDefault="0055561D" w:rsidP="001436FC">
      <w:pPr>
        <w:jc w:val="center"/>
        <w:rPr>
          <w:b/>
          <w:sz w:val="36"/>
        </w:rPr>
      </w:pPr>
    </w:p>
    <w:p w:rsidR="0055561D" w:rsidRDefault="0055561D" w:rsidP="001436FC">
      <w:pPr>
        <w:jc w:val="center"/>
        <w:rPr>
          <w:b/>
          <w:sz w:val="36"/>
        </w:rPr>
      </w:pPr>
    </w:p>
    <w:p w:rsidR="000F1269" w:rsidRDefault="000F1269" w:rsidP="001436FC">
      <w:pPr>
        <w:jc w:val="center"/>
        <w:rPr>
          <w:b/>
          <w:sz w:val="36"/>
        </w:rPr>
      </w:pPr>
    </w:p>
    <w:p w:rsidR="000F1269" w:rsidRDefault="000F1269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7A1CA7" w:rsidRDefault="007A1CA7" w:rsidP="001436FC">
      <w:pPr>
        <w:jc w:val="center"/>
        <w:rPr>
          <w:b/>
          <w:sz w:val="36"/>
        </w:rPr>
      </w:pPr>
    </w:p>
    <w:p w:rsidR="000F1269" w:rsidRDefault="000F1269" w:rsidP="001436FC">
      <w:pPr>
        <w:jc w:val="center"/>
        <w:rPr>
          <w:b/>
          <w:sz w:val="36"/>
        </w:rPr>
      </w:pPr>
      <w:bookmarkStart w:id="0" w:name="_GoBack"/>
      <w:bookmarkEnd w:id="0"/>
    </w:p>
    <w:p w:rsidR="000F1269" w:rsidRDefault="007A1CA7" w:rsidP="000F1269">
      <w:pPr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0F1269" w:rsidRPr="00381D13">
        <w:rPr>
          <w:rFonts w:ascii="Arial Narrow" w:hAnsi="Arial Narrow"/>
        </w:rPr>
        <w:t xml:space="preserve">ošice, </w:t>
      </w:r>
      <w:r w:rsidR="006A2F25">
        <w:rPr>
          <w:rFonts w:ascii="Arial Narrow" w:hAnsi="Arial Narrow"/>
        </w:rPr>
        <w:t>06/2000</w:t>
      </w:r>
      <w:r w:rsidR="000F1269" w:rsidRPr="00381D13">
        <w:rPr>
          <w:rFonts w:ascii="Arial Narrow" w:hAnsi="Arial Narrow"/>
        </w:rPr>
        <w:tab/>
      </w:r>
      <w:r w:rsidR="000F1269" w:rsidRPr="00381D13">
        <w:rPr>
          <w:rFonts w:ascii="Arial Narrow" w:hAnsi="Arial Narrow"/>
        </w:rPr>
        <w:tab/>
      </w:r>
      <w:r w:rsidR="000F1269" w:rsidRPr="00381D13">
        <w:rPr>
          <w:rFonts w:ascii="Arial Narrow" w:hAnsi="Arial Narrow"/>
        </w:rPr>
        <w:tab/>
      </w:r>
      <w:r w:rsidR="000F1269" w:rsidRPr="00381D13">
        <w:rPr>
          <w:rFonts w:ascii="Arial Narrow" w:hAnsi="Arial Narrow"/>
        </w:rPr>
        <w:tab/>
      </w:r>
      <w:r w:rsidR="000F1269">
        <w:rPr>
          <w:rFonts w:ascii="Arial Narrow" w:hAnsi="Arial Narrow"/>
        </w:rPr>
        <w:t xml:space="preserve">                  </w:t>
      </w:r>
      <w:r w:rsidR="000F1269" w:rsidRPr="00381D13">
        <w:rPr>
          <w:rFonts w:ascii="Arial Narrow" w:hAnsi="Arial Narrow"/>
        </w:rPr>
        <w:t xml:space="preserve">Vypracoval: Ing. </w:t>
      </w:r>
      <w:r>
        <w:rPr>
          <w:rFonts w:ascii="Arial Narrow" w:hAnsi="Arial Narrow"/>
        </w:rPr>
        <w:t xml:space="preserve">Magdaléna </w:t>
      </w:r>
      <w:proofErr w:type="spellStart"/>
      <w:r>
        <w:rPr>
          <w:rFonts w:ascii="Arial Narrow" w:hAnsi="Arial Narrow"/>
        </w:rPr>
        <w:t>Lachváčová</w:t>
      </w:r>
      <w:proofErr w:type="spellEnd"/>
    </w:p>
    <w:p w:rsidR="007A1CA7" w:rsidRDefault="007A1CA7" w:rsidP="000F1269">
      <w:pPr>
        <w:rPr>
          <w:rFonts w:ascii="Arial Narrow" w:hAnsi="Arial Narrow"/>
        </w:rPr>
      </w:pPr>
    </w:p>
    <w:p w:rsidR="007A1CA7" w:rsidRDefault="007A1CA7" w:rsidP="000F1269">
      <w:pPr>
        <w:rPr>
          <w:rFonts w:ascii="Arial Narrow" w:hAnsi="Arial Narrow"/>
        </w:rPr>
      </w:pPr>
    </w:p>
    <w:p w:rsidR="007A1CA7" w:rsidRDefault="007A1CA7" w:rsidP="000F1269">
      <w:pPr>
        <w:rPr>
          <w:rFonts w:ascii="Arial Narrow" w:hAnsi="Arial Narrow"/>
        </w:rPr>
      </w:pPr>
    </w:p>
    <w:p w:rsidR="00E06B3F" w:rsidRDefault="00E06B3F" w:rsidP="007A1CA7">
      <w:pPr>
        <w:rPr>
          <w:b/>
          <w:sz w:val="36"/>
        </w:rPr>
      </w:pPr>
    </w:p>
    <w:sectPr w:rsidR="00E06B3F" w:rsidSect="00CF4BA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D8A" w:rsidRDefault="00634D8A" w:rsidP="00E814B1">
      <w:r>
        <w:separator/>
      </w:r>
    </w:p>
  </w:endnote>
  <w:endnote w:type="continuationSeparator" w:id="0">
    <w:p w:rsidR="00634D8A" w:rsidRDefault="00634D8A" w:rsidP="00E81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Default="0065337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B43BF5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B43BF5" w:rsidRDefault="00B43BF5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Default="00B43BF5" w:rsidP="00DA5145">
    <w:pPr>
      <w:pStyle w:val="Pta"/>
      <w:framePr w:wrap="around" w:vAnchor="text" w:hAnchor="margin" w:xAlign="center" w:y="279"/>
      <w:rPr>
        <w:rStyle w:val="slostrany"/>
      </w:rPr>
    </w:pPr>
    <w:r>
      <w:rPr>
        <w:rStyle w:val="slostrany"/>
      </w:rPr>
      <w:t xml:space="preserve">- </w:t>
    </w:r>
    <w:r w:rsidR="0065337D">
      <w:rPr>
        <w:rStyle w:val="slostrany"/>
      </w:rPr>
      <w:fldChar w:fldCharType="begin"/>
    </w:r>
    <w:r>
      <w:rPr>
        <w:rStyle w:val="slostrany"/>
      </w:rPr>
      <w:instrText xml:space="preserve">PAGE  </w:instrText>
    </w:r>
    <w:r w:rsidR="0065337D">
      <w:rPr>
        <w:rStyle w:val="slostrany"/>
      </w:rPr>
      <w:fldChar w:fldCharType="separate"/>
    </w:r>
    <w:r w:rsidR="006A2F25">
      <w:rPr>
        <w:rStyle w:val="slostrany"/>
        <w:noProof/>
      </w:rPr>
      <w:t>1</w:t>
    </w:r>
    <w:r w:rsidR="0065337D">
      <w:rPr>
        <w:rStyle w:val="slostrany"/>
      </w:rPr>
      <w:fldChar w:fldCharType="end"/>
    </w:r>
    <w:r>
      <w:rPr>
        <w:rStyle w:val="slostrany"/>
      </w:rPr>
      <w:t xml:space="preserve"> -</w:t>
    </w:r>
  </w:p>
  <w:p w:rsidR="00B43BF5" w:rsidRDefault="00B43BF5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Default="00B43BF5">
    <w:pPr>
      <w:pStyle w:val="Pt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65337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F126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F1269" w:rsidRDefault="000F1269">
    <w:pPr>
      <w:pStyle w:val="Pt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 w:rsidP="00DA5145">
    <w:pPr>
      <w:pStyle w:val="Pta"/>
      <w:framePr w:wrap="around" w:vAnchor="text" w:hAnchor="margin" w:xAlign="center" w:y="279"/>
      <w:rPr>
        <w:rStyle w:val="slostrany"/>
      </w:rPr>
    </w:pPr>
    <w:r>
      <w:rPr>
        <w:rStyle w:val="slostrany"/>
      </w:rPr>
      <w:t xml:space="preserve">- </w:t>
    </w:r>
    <w:r w:rsidR="0065337D">
      <w:rPr>
        <w:rStyle w:val="slostrany"/>
      </w:rPr>
      <w:fldChar w:fldCharType="begin"/>
    </w:r>
    <w:r>
      <w:rPr>
        <w:rStyle w:val="slostrany"/>
      </w:rPr>
      <w:instrText xml:space="preserve">PAGE  </w:instrText>
    </w:r>
    <w:r w:rsidR="0065337D">
      <w:rPr>
        <w:rStyle w:val="slostrany"/>
      </w:rPr>
      <w:fldChar w:fldCharType="separate"/>
    </w:r>
    <w:r w:rsidR="006A2F25">
      <w:rPr>
        <w:rStyle w:val="slostrany"/>
        <w:noProof/>
      </w:rPr>
      <w:t>2</w:t>
    </w:r>
    <w:r w:rsidR="0065337D">
      <w:rPr>
        <w:rStyle w:val="slostrany"/>
      </w:rPr>
      <w:fldChar w:fldCharType="end"/>
    </w:r>
    <w:r>
      <w:rPr>
        <w:rStyle w:val="slostrany"/>
      </w:rPr>
      <w:t xml:space="preserve"> -</w:t>
    </w:r>
  </w:p>
  <w:p w:rsidR="000F1269" w:rsidRDefault="000F1269">
    <w:pPr>
      <w:pStyle w:val="Pt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D8A" w:rsidRDefault="00634D8A" w:rsidP="00E814B1">
      <w:r>
        <w:separator/>
      </w:r>
    </w:p>
  </w:footnote>
  <w:footnote w:type="continuationSeparator" w:id="0">
    <w:p w:rsidR="00634D8A" w:rsidRDefault="00634D8A" w:rsidP="00E814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Default="00B43BF5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Pr="00E754B9" w:rsidRDefault="00B43BF5" w:rsidP="000870BC">
    <w:pPr>
      <w:pStyle w:val="Hlavika"/>
      <w:jc w:val="center"/>
      <w:rPr>
        <w:i/>
        <w:sz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F5" w:rsidRDefault="00B43BF5">
    <w:pPr>
      <w:pStyle w:val="Hlavik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>
    <w:pPr>
      <w:pStyle w:val="Hlavik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Pr="00B25569" w:rsidRDefault="000F1269" w:rsidP="00B25569">
    <w:pPr>
      <w:pStyle w:val="Hlavik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45C8"/>
    <w:multiLevelType w:val="hybridMultilevel"/>
    <w:tmpl w:val="74762E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A6D73"/>
    <w:multiLevelType w:val="hybridMultilevel"/>
    <w:tmpl w:val="62886F00"/>
    <w:lvl w:ilvl="0" w:tplc="3AE0286E">
      <w:start w:val="1"/>
      <w:numFmt w:val="bullet"/>
      <w:lvlText w:val="-"/>
      <w:lvlJc w:val="left"/>
      <w:pPr>
        <w:ind w:left="412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D7337"/>
    <w:multiLevelType w:val="hybridMultilevel"/>
    <w:tmpl w:val="BEF08B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9EE"/>
    <w:multiLevelType w:val="hybridMultilevel"/>
    <w:tmpl w:val="E80E27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11AFC"/>
    <w:multiLevelType w:val="hybridMultilevel"/>
    <w:tmpl w:val="27706E5E"/>
    <w:lvl w:ilvl="0" w:tplc="A18032C8">
      <w:start w:val="1"/>
      <w:numFmt w:val="decimal"/>
      <w:lvlText w:val="%1."/>
      <w:lvlJc w:val="left"/>
      <w:pPr>
        <w:ind w:left="1070" w:hanging="360"/>
      </w:pPr>
      <w:rPr>
        <w:rFonts w:ascii="Arial Narrow" w:hAnsi="Arial Narrow" w:hint="default"/>
        <w:sz w:val="28"/>
        <w:szCs w:val="28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1664123"/>
    <w:multiLevelType w:val="hybridMultilevel"/>
    <w:tmpl w:val="43D260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307D5"/>
    <w:multiLevelType w:val="hybridMultilevel"/>
    <w:tmpl w:val="31B07A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F0204"/>
    <w:multiLevelType w:val="hybridMultilevel"/>
    <w:tmpl w:val="1EEE16D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C0622"/>
    <w:multiLevelType w:val="hybridMultilevel"/>
    <w:tmpl w:val="D60E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31D5A"/>
    <w:multiLevelType w:val="hybridMultilevel"/>
    <w:tmpl w:val="52504596"/>
    <w:lvl w:ilvl="0" w:tplc="164837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05453"/>
    <w:multiLevelType w:val="hybridMultilevel"/>
    <w:tmpl w:val="79981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50034"/>
    <w:multiLevelType w:val="hybridMultilevel"/>
    <w:tmpl w:val="389E5A7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7E3516"/>
    <w:multiLevelType w:val="hybridMultilevel"/>
    <w:tmpl w:val="FB407BB2"/>
    <w:lvl w:ilvl="0" w:tplc="3AE0286E">
      <w:start w:val="1"/>
      <w:numFmt w:val="bullet"/>
      <w:lvlText w:val="-"/>
      <w:lvlJc w:val="left"/>
      <w:pPr>
        <w:ind w:left="412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abstractNum w:abstractNumId="13">
    <w:nsid w:val="6FA85404"/>
    <w:multiLevelType w:val="hybridMultilevel"/>
    <w:tmpl w:val="BE3820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57B7A"/>
    <w:multiLevelType w:val="hybridMultilevel"/>
    <w:tmpl w:val="2A82270E"/>
    <w:lvl w:ilvl="0" w:tplc="97C6F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8043AE"/>
    <w:multiLevelType w:val="hybridMultilevel"/>
    <w:tmpl w:val="2D96396C"/>
    <w:lvl w:ilvl="0" w:tplc="7116F2FC">
      <w:numFmt w:val="bullet"/>
      <w:lvlText w:val=""/>
      <w:lvlJc w:val="left"/>
      <w:pPr>
        <w:ind w:left="720" w:hanging="360"/>
      </w:pPr>
      <w:rPr>
        <w:rFonts w:ascii="SymbolMT" w:eastAsia="SymbolMT" w:hAnsi="TimesNewRomanPSMT" w:cs="SymbolMT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32D5D"/>
    <w:multiLevelType w:val="hybridMultilevel"/>
    <w:tmpl w:val="61080474"/>
    <w:lvl w:ilvl="0" w:tplc="FFFFFFFF">
      <w:start w:val="4"/>
      <w:numFmt w:val="upperLetter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7BF83B49"/>
    <w:multiLevelType w:val="hybridMultilevel"/>
    <w:tmpl w:val="5952FD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3"/>
  </w:num>
  <w:num w:numId="5">
    <w:abstractNumId w:val="7"/>
  </w:num>
  <w:num w:numId="6">
    <w:abstractNumId w:val="4"/>
  </w:num>
  <w:num w:numId="7">
    <w:abstractNumId w:val="9"/>
  </w:num>
  <w:num w:numId="8">
    <w:abstractNumId w:val="12"/>
  </w:num>
  <w:num w:numId="9">
    <w:abstractNumId w:val="0"/>
  </w:num>
  <w:num w:numId="10">
    <w:abstractNumId w:val="17"/>
  </w:num>
  <w:num w:numId="11">
    <w:abstractNumId w:val="10"/>
  </w:num>
  <w:num w:numId="12">
    <w:abstractNumId w:val="5"/>
  </w:num>
  <w:num w:numId="13">
    <w:abstractNumId w:val="2"/>
  </w:num>
  <w:num w:numId="14">
    <w:abstractNumId w:val="8"/>
  </w:num>
  <w:num w:numId="15">
    <w:abstractNumId w:val="1"/>
  </w:num>
  <w:num w:numId="16">
    <w:abstractNumId w:val="6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6FC"/>
    <w:rsid w:val="0000030B"/>
    <w:rsid w:val="00000671"/>
    <w:rsid w:val="00002110"/>
    <w:rsid w:val="00004885"/>
    <w:rsid w:val="00004D6B"/>
    <w:rsid w:val="000118B6"/>
    <w:rsid w:val="00011AD3"/>
    <w:rsid w:val="000147E1"/>
    <w:rsid w:val="00015689"/>
    <w:rsid w:val="000165C1"/>
    <w:rsid w:val="00021D7E"/>
    <w:rsid w:val="00022B75"/>
    <w:rsid w:val="00024635"/>
    <w:rsid w:val="000255C2"/>
    <w:rsid w:val="00027E1F"/>
    <w:rsid w:val="000302EF"/>
    <w:rsid w:val="00030518"/>
    <w:rsid w:val="00030B65"/>
    <w:rsid w:val="000310C9"/>
    <w:rsid w:val="0003356A"/>
    <w:rsid w:val="00033F5A"/>
    <w:rsid w:val="00036A1D"/>
    <w:rsid w:val="000440AD"/>
    <w:rsid w:val="00044416"/>
    <w:rsid w:val="00044BE1"/>
    <w:rsid w:val="00046AFD"/>
    <w:rsid w:val="00050918"/>
    <w:rsid w:val="00050BAA"/>
    <w:rsid w:val="00052F1A"/>
    <w:rsid w:val="000538FC"/>
    <w:rsid w:val="000554B4"/>
    <w:rsid w:val="0005600E"/>
    <w:rsid w:val="00057601"/>
    <w:rsid w:val="00061358"/>
    <w:rsid w:val="000632E2"/>
    <w:rsid w:val="000666D5"/>
    <w:rsid w:val="00067A6C"/>
    <w:rsid w:val="00070555"/>
    <w:rsid w:val="0007168B"/>
    <w:rsid w:val="0007243B"/>
    <w:rsid w:val="000741B8"/>
    <w:rsid w:val="000760AE"/>
    <w:rsid w:val="000806D7"/>
    <w:rsid w:val="00081C92"/>
    <w:rsid w:val="0008240A"/>
    <w:rsid w:val="00082DFD"/>
    <w:rsid w:val="000834EB"/>
    <w:rsid w:val="0008498D"/>
    <w:rsid w:val="000850C2"/>
    <w:rsid w:val="000870BC"/>
    <w:rsid w:val="00090ABB"/>
    <w:rsid w:val="00090E7D"/>
    <w:rsid w:val="0009789C"/>
    <w:rsid w:val="00097D93"/>
    <w:rsid w:val="000A0EED"/>
    <w:rsid w:val="000A219A"/>
    <w:rsid w:val="000A7A0A"/>
    <w:rsid w:val="000A7AB8"/>
    <w:rsid w:val="000B0F1F"/>
    <w:rsid w:val="000B52C7"/>
    <w:rsid w:val="000B5A3A"/>
    <w:rsid w:val="000B5E6A"/>
    <w:rsid w:val="000B5FAE"/>
    <w:rsid w:val="000C5A47"/>
    <w:rsid w:val="000C68F8"/>
    <w:rsid w:val="000C7D96"/>
    <w:rsid w:val="000D184C"/>
    <w:rsid w:val="000D1F91"/>
    <w:rsid w:val="000D209A"/>
    <w:rsid w:val="000D418D"/>
    <w:rsid w:val="000D53EA"/>
    <w:rsid w:val="000D5A8D"/>
    <w:rsid w:val="000E1F76"/>
    <w:rsid w:val="000E3B69"/>
    <w:rsid w:val="000E3D30"/>
    <w:rsid w:val="000F1269"/>
    <w:rsid w:val="000F1A83"/>
    <w:rsid w:val="000F3A5E"/>
    <w:rsid w:val="000F3A7D"/>
    <w:rsid w:val="000F3AC3"/>
    <w:rsid w:val="000F40A8"/>
    <w:rsid w:val="000F45D3"/>
    <w:rsid w:val="000F67AA"/>
    <w:rsid w:val="001006B5"/>
    <w:rsid w:val="00101C5B"/>
    <w:rsid w:val="00102A74"/>
    <w:rsid w:val="00103CBA"/>
    <w:rsid w:val="00103F96"/>
    <w:rsid w:val="001042CD"/>
    <w:rsid w:val="00104EE3"/>
    <w:rsid w:val="00110FE6"/>
    <w:rsid w:val="00111664"/>
    <w:rsid w:val="0011490B"/>
    <w:rsid w:val="00114D5B"/>
    <w:rsid w:val="00114F97"/>
    <w:rsid w:val="001161DC"/>
    <w:rsid w:val="00116C3D"/>
    <w:rsid w:val="00117824"/>
    <w:rsid w:val="00117FF4"/>
    <w:rsid w:val="00120CD0"/>
    <w:rsid w:val="00122BE5"/>
    <w:rsid w:val="00122DEE"/>
    <w:rsid w:val="00123F90"/>
    <w:rsid w:val="0012451B"/>
    <w:rsid w:val="001275B4"/>
    <w:rsid w:val="00127696"/>
    <w:rsid w:val="00130FE8"/>
    <w:rsid w:val="0013337E"/>
    <w:rsid w:val="00135AA3"/>
    <w:rsid w:val="001436FC"/>
    <w:rsid w:val="001453F0"/>
    <w:rsid w:val="00146927"/>
    <w:rsid w:val="001528A4"/>
    <w:rsid w:val="001530D1"/>
    <w:rsid w:val="00155C0C"/>
    <w:rsid w:val="00161D73"/>
    <w:rsid w:val="0016311A"/>
    <w:rsid w:val="00164167"/>
    <w:rsid w:val="00164AC3"/>
    <w:rsid w:val="001667B4"/>
    <w:rsid w:val="0016754B"/>
    <w:rsid w:val="0017025C"/>
    <w:rsid w:val="00171476"/>
    <w:rsid w:val="00172CBA"/>
    <w:rsid w:val="00173791"/>
    <w:rsid w:val="00173909"/>
    <w:rsid w:val="00174842"/>
    <w:rsid w:val="00176E4B"/>
    <w:rsid w:val="001777BC"/>
    <w:rsid w:val="00181066"/>
    <w:rsid w:val="001834F3"/>
    <w:rsid w:val="00183715"/>
    <w:rsid w:val="0019168B"/>
    <w:rsid w:val="00192910"/>
    <w:rsid w:val="00193F22"/>
    <w:rsid w:val="001A0C46"/>
    <w:rsid w:val="001A2CA5"/>
    <w:rsid w:val="001A3387"/>
    <w:rsid w:val="001A6751"/>
    <w:rsid w:val="001A6A23"/>
    <w:rsid w:val="001B2713"/>
    <w:rsid w:val="001B73B6"/>
    <w:rsid w:val="001C03A2"/>
    <w:rsid w:val="001C0900"/>
    <w:rsid w:val="001C1965"/>
    <w:rsid w:val="001C5413"/>
    <w:rsid w:val="001C5588"/>
    <w:rsid w:val="001C5BBA"/>
    <w:rsid w:val="001D198C"/>
    <w:rsid w:val="001D1F70"/>
    <w:rsid w:val="001D3E58"/>
    <w:rsid w:val="001D47D8"/>
    <w:rsid w:val="001D4EAD"/>
    <w:rsid w:val="001E0C70"/>
    <w:rsid w:val="001E23E7"/>
    <w:rsid w:val="001E2CB5"/>
    <w:rsid w:val="001E3115"/>
    <w:rsid w:val="001E415B"/>
    <w:rsid w:val="001E7055"/>
    <w:rsid w:val="001E75D9"/>
    <w:rsid w:val="001F7B7A"/>
    <w:rsid w:val="00201E6A"/>
    <w:rsid w:val="00202BE6"/>
    <w:rsid w:val="00203AE4"/>
    <w:rsid w:val="00206F03"/>
    <w:rsid w:val="0021295B"/>
    <w:rsid w:val="002139F2"/>
    <w:rsid w:val="00214F31"/>
    <w:rsid w:val="00215106"/>
    <w:rsid w:val="00215785"/>
    <w:rsid w:val="00217327"/>
    <w:rsid w:val="00217347"/>
    <w:rsid w:val="002174CE"/>
    <w:rsid w:val="00217EF0"/>
    <w:rsid w:val="00220E32"/>
    <w:rsid w:val="002224F8"/>
    <w:rsid w:val="00225291"/>
    <w:rsid w:val="00225EA8"/>
    <w:rsid w:val="00232522"/>
    <w:rsid w:val="00233A64"/>
    <w:rsid w:val="0023778C"/>
    <w:rsid w:val="002505BE"/>
    <w:rsid w:val="002539AE"/>
    <w:rsid w:val="00253E42"/>
    <w:rsid w:val="0025452F"/>
    <w:rsid w:val="00255808"/>
    <w:rsid w:val="0025630B"/>
    <w:rsid w:val="00257554"/>
    <w:rsid w:val="0026013A"/>
    <w:rsid w:val="002602AD"/>
    <w:rsid w:val="00262CF1"/>
    <w:rsid w:val="00262E91"/>
    <w:rsid w:val="00263719"/>
    <w:rsid w:val="00264049"/>
    <w:rsid w:val="002645D9"/>
    <w:rsid w:val="00265DA6"/>
    <w:rsid w:val="0026615E"/>
    <w:rsid w:val="002663C9"/>
    <w:rsid w:val="002663CF"/>
    <w:rsid w:val="002664B3"/>
    <w:rsid w:val="00271CF9"/>
    <w:rsid w:val="002722E9"/>
    <w:rsid w:val="0027320B"/>
    <w:rsid w:val="00273EC6"/>
    <w:rsid w:val="002769BE"/>
    <w:rsid w:val="00280668"/>
    <w:rsid w:val="002816A6"/>
    <w:rsid w:val="00282163"/>
    <w:rsid w:val="002822B6"/>
    <w:rsid w:val="00282341"/>
    <w:rsid w:val="002836A5"/>
    <w:rsid w:val="00283CB9"/>
    <w:rsid w:val="00284CDB"/>
    <w:rsid w:val="00286A48"/>
    <w:rsid w:val="00286CB6"/>
    <w:rsid w:val="00286F93"/>
    <w:rsid w:val="002923A0"/>
    <w:rsid w:val="002938CC"/>
    <w:rsid w:val="002956C6"/>
    <w:rsid w:val="00297D87"/>
    <w:rsid w:val="002A2F63"/>
    <w:rsid w:val="002A35FB"/>
    <w:rsid w:val="002A3C5F"/>
    <w:rsid w:val="002A4182"/>
    <w:rsid w:val="002A48D3"/>
    <w:rsid w:val="002A6016"/>
    <w:rsid w:val="002A687D"/>
    <w:rsid w:val="002B1D1E"/>
    <w:rsid w:val="002B29A1"/>
    <w:rsid w:val="002B3A89"/>
    <w:rsid w:val="002B41E9"/>
    <w:rsid w:val="002B7DC1"/>
    <w:rsid w:val="002C0219"/>
    <w:rsid w:val="002C02BD"/>
    <w:rsid w:val="002C282A"/>
    <w:rsid w:val="002C2A2E"/>
    <w:rsid w:val="002C457E"/>
    <w:rsid w:val="002C4DC0"/>
    <w:rsid w:val="002C5B90"/>
    <w:rsid w:val="002C6685"/>
    <w:rsid w:val="002C7A48"/>
    <w:rsid w:val="002D034D"/>
    <w:rsid w:val="002D4EBE"/>
    <w:rsid w:val="002D672F"/>
    <w:rsid w:val="002D7704"/>
    <w:rsid w:val="002D7FC4"/>
    <w:rsid w:val="002E1127"/>
    <w:rsid w:val="002E1B32"/>
    <w:rsid w:val="002E27B8"/>
    <w:rsid w:val="002E4F7A"/>
    <w:rsid w:val="002E7E29"/>
    <w:rsid w:val="002F0537"/>
    <w:rsid w:val="002F4474"/>
    <w:rsid w:val="002F5F44"/>
    <w:rsid w:val="00303112"/>
    <w:rsid w:val="00304D1D"/>
    <w:rsid w:val="003130D5"/>
    <w:rsid w:val="00314264"/>
    <w:rsid w:val="003145F8"/>
    <w:rsid w:val="00315D45"/>
    <w:rsid w:val="003226FB"/>
    <w:rsid w:val="00322776"/>
    <w:rsid w:val="00322B0C"/>
    <w:rsid w:val="003239B5"/>
    <w:rsid w:val="003249B6"/>
    <w:rsid w:val="00324B39"/>
    <w:rsid w:val="00324E5D"/>
    <w:rsid w:val="00327FFE"/>
    <w:rsid w:val="003302EC"/>
    <w:rsid w:val="00330BB4"/>
    <w:rsid w:val="00333D0B"/>
    <w:rsid w:val="00333F26"/>
    <w:rsid w:val="00334A11"/>
    <w:rsid w:val="00337FD2"/>
    <w:rsid w:val="00343F57"/>
    <w:rsid w:val="003449D8"/>
    <w:rsid w:val="00350157"/>
    <w:rsid w:val="00350B07"/>
    <w:rsid w:val="00350FBD"/>
    <w:rsid w:val="00352EDA"/>
    <w:rsid w:val="003568DB"/>
    <w:rsid w:val="00356C67"/>
    <w:rsid w:val="00356DD4"/>
    <w:rsid w:val="00360232"/>
    <w:rsid w:val="003622E8"/>
    <w:rsid w:val="00364EA7"/>
    <w:rsid w:val="00364EB6"/>
    <w:rsid w:val="0036637D"/>
    <w:rsid w:val="003702C6"/>
    <w:rsid w:val="00372866"/>
    <w:rsid w:val="0037319D"/>
    <w:rsid w:val="0037507A"/>
    <w:rsid w:val="00376139"/>
    <w:rsid w:val="00381D13"/>
    <w:rsid w:val="00382104"/>
    <w:rsid w:val="003848FF"/>
    <w:rsid w:val="0038616F"/>
    <w:rsid w:val="003919BB"/>
    <w:rsid w:val="00392D38"/>
    <w:rsid w:val="00394A71"/>
    <w:rsid w:val="00396485"/>
    <w:rsid w:val="003A4265"/>
    <w:rsid w:val="003A695C"/>
    <w:rsid w:val="003B010C"/>
    <w:rsid w:val="003B0E69"/>
    <w:rsid w:val="003B1000"/>
    <w:rsid w:val="003B2044"/>
    <w:rsid w:val="003B2629"/>
    <w:rsid w:val="003B2819"/>
    <w:rsid w:val="003B61D9"/>
    <w:rsid w:val="003B62C5"/>
    <w:rsid w:val="003B685C"/>
    <w:rsid w:val="003C08FF"/>
    <w:rsid w:val="003C242A"/>
    <w:rsid w:val="003C4E84"/>
    <w:rsid w:val="003C5E14"/>
    <w:rsid w:val="003C77A3"/>
    <w:rsid w:val="003D026D"/>
    <w:rsid w:val="003D065E"/>
    <w:rsid w:val="003D1642"/>
    <w:rsid w:val="003D1C30"/>
    <w:rsid w:val="003D3B89"/>
    <w:rsid w:val="003D4D26"/>
    <w:rsid w:val="003D59A3"/>
    <w:rsid w:val="003D67FF"/>
    <w:rsid w:val="003E0F37"/>
    <w:rsid w:val="003E1855"/>
    <w:rsid w:val="003E2A28"/>
    <w:rsid w:val="003E2A2A"/>
    <w:rsid w:val="003E3F1E"/>
    <w:rsid w:val="003E6CF1"/>
    <w:rsid w:val="003E78D8"/>
    <w:rsid w:val="003F030E"/>
    <w:rsid w:val="003F0DA8"/>
    <w:rsid w:val="003F5ED3"/>
    <w:rsid w:val="003F68CE"/>
    <w:rsid w:val="00401F34"/>
    <w:rsid w:val="004049EF"/>
    <w:rsid w:val="0040615C"/>
    <w:rsid w:val="00406FBF"/>
    <w:rsid w:val="00411A4A"/>
    <w:rsid w:val="004147B4"/>
    <w:rsid w:val="00420374"/>
    <w:rsid w:val="0042343F"/>
    <w:rsid w:val="00423F74"/>
    <w:rsid w:val="00426FA7"/>
    <w:rsid w:val="00427996"/>
    <w:rsid w:val="0043453F"/>
    <w:rsid w:val="004366C3"/>
    <w:rsid w:val="00441B87"/>
    <w:rsid w:val="00441BA9"/>
    <w:rsid w:val="00444D75"/>
    <w:rsid w:val="00446E70"/>
    <w:rsid w:val="00447CB7"/>
    <w:rsid w:val="004504A2"/>
    <w:rsid w:val="00450AC6"/>
    <w:rsid w:val="004515C9"/>
    <w:rsid w:val="00456323"/>
    <w:rsid w:val="00456E79"/>
    <w:rsid w:val="00460016"/>
    <w:rsid w:val="0046239E"/>
    <w:rsid w:val="00466566"/>
    <w:rsid w:val="0046692A"/>
    <w:rsid w:val="00470791"/>
    <w:rsid w:val="00472AC7"/>
    <w:rsid w:val="00474084"/>
    <w:rsid w:val="00474691"/>
    <w:rsid w:val="00475174"/>
    <w:rsid w:val="0047624E"/>
    <w:rsid w:val="004774BB"/>
    <w:rsid w:val="00482A48"/>
    <w:rsid w:val="00484CD4"/>
    <w:rsid w:val="004864BE"/>
    <w:rsid w:val="00487F4B"/>
    <w:rsid w:val="00491048"/>
    <w:rsid w:val="00493602"/>
    <w:rsid w:val="00494475"/>
    <w:rsid w:val="00496276"/>
    <w:rsid w:val="004972BE"/>
    <w:rsid w:val="004A1D98"/>
    <w:rsid w:val="004A286F"/>
    <w:rsid w:val="004A2E44"/>
    <w:rsid w:val="004A35BE"/>
    <w:rsid w:val="004A45BE"/>
    <w:rsid w:val="004B207C"/>
    <w:rsid w:val="004B2D16"/>
    <w:rsid w:val="004B3D98"/>
    <w:rsid w:val="004B5619"/>
    <w:rsid w:val="004B5F5F"/>
    <w:rsid w:val="004C0F3C"/>
    <w:rsid w:val="004C15DA"/>
    <w:rsid w:val="004C270D"/>
    <w:rsid w:val="004C385F"/>
    <w:rsid w:val="004C4CB9"/>
    <w:rsid w:val="004C4EF1"/>
    <w:rsid w:val="004C6558"/>
    <w:rsid w:val="004D1B5E"/>
    <w:rsid w:val="004D1D92"/>
    <w:rsid w:val="004D4246"/>
    <w:rsid w:val="004D6220"/>
    <w:rsid w:val="004E108A"/>
    <w:rsid w:val="004E23C5"/>
    <w:rsid w:val="004E4BF1"/>
    <w:rsid w:val="004F058F"/>
    <w:rsid w:val="004F0FE0"/>
    <w:rsid w:val="004F5D1C"/>
    <w:rsid w:val="004F6152"/>
    <w:rsid w:val="004F7BD6"/>
    <w:rsid w:val="0050031B"/>
    <w:rsid w:val="00500E0D"/>
    <w:rsid w:val="00503059"/>
    <w:rsid w:val="00506FA5"/>
    <w:rsid w:val="00507098"/>
    <w:rsid w:val="00515925"/>
    <w:rsid w:val="005167F2"/>
    <w:rsid w:val="00517958"/>
    <w:rsid w:val="00522ED9"/>
    <w:rsid w:val="00523D59"/>
    <w:rsid w:val="00525A84"/>
    <w:rsid w:val="00530198"/>
    <w:rsid w:val="0053198F"/>
    <w:rsid w:val="0053691D"/>
    <w:rsid w:val="00540F78"/>
    <w:rsid w:val="00543AEA"/>
    <w:rsid w:val="00544CD2"/>
    <w:rsid w:val="00545AF8"/>
    <w:rsid w:val="00546638"/>
    <w:rsid w:val="00553FA1"/>
    <w:rsid w:val="00555453"/>
    <w:rsid w:val="0055561D"/>
    <w:rsid w:val="00555923"/>
    <w:rsid w:val="0056105B"/>
    <w:rsid w:val="00563A7E"/>
    <w:rsid w:val="005647E9"/>
    <w:rsid w:val="0057089A"/>
    <w:rsid w:val="00572223"/>
    <w:rsid w:val="00573607"/>
    <w:rsid w:val="0057649A"/>
    <w:rsid w:val="005774BF"/>
    <w:rsid w:val="005806E3"/>
    <w:rsid w:val="00580A8F"/>
    <w:rsid w:val="00580D32"/>
    <w:rsid w:val="005822EE"/>
    <w:rsid w:val="00582A0E"/>
    <w:rsid w:val="00583275"/>
    <w:rsid w:val="00583713"/>
    <w:rsid w:val="005839DE"/>
    <w:rsid w:val="00583C2D"/>
    <w:rsid w:val="00585794"/>
    <w:rsid w:val="0058590C"/>
    <w:rsid w:val="00595D28"/>
    <w:rsid w:val="005964BD"/>
    <w:rsid w:val="00597A9C"/>
    <w:rsid w:val="005A213C"/>
    <w:rsid w:val="005A22D2"/>
    <w:rsid w:val="005A323E"/>
    <w:rsid w:val="005A4A5F"/>
    <w:rsid w:val="005A65CD"/>
    <w:rsid w:val="005A661C"/>
    <w:rsid w:val="005A7D5A"/>
    <w:rsid w:val="005B2602"/>
    <w:rsid w:val="005B2AE5"/>
    <w:rsid w:val="005B4A96"/>
    <w:rsid w:val="005B5F40"/>
    <w:rsid w:val="005B6089"/>
    <w:rsid w:val="005B739F"/>
    <w:rsid w:val="005B73F6"/>
    <w:rsid w:val="005C025D"/>
    <w:rsid w:val="005C079D"/>
    <w:rsid w:val="005C3ECD"/>
    <w:rsid w:val="005C3FF9"/>
    <w:rsid w:val="005C4ED0"/>
    <w:rsid w:val="005C53BE"/>
    <w:rsid w:val="005D3981"/>
    <w:rsid w:val="005D5639"/>
    <w:rsid w:val="005D662C"/>
    <w:rsid w:val="005E3BAB"/>
    <w:rsid w:val="005E74B7"/>
    <w:rsid w:val="005E74C5"/>
    <w:rsid w:val="005F4156"/>
    <w:rsid w:val="005F42AF"/>
    <w:rsid w:val="005F65AE"/>
    <w:rsid w:val="005F751D"/>
    <w:rsid w:val="005F7FD2"/>
    <w:rsid w:val="00600115"/>
    <w:rsid w:val="00601B70"/>
    <w:rsid w:val="00601FA5"/>
    <w:rsid w:val="00602372"/>
    <w:rsid w:val="006052A2"/>
    <w:rsid w:val="00612633"/>
    <w:rsid w:val="00613452"/>
    <w:rsid w:val="006145D2"/>
    <w:rsid w:val="00615A71"/>
    <w:rsid w:val="00621D99"/>
    <w:rsid w:val="00623F6F"/>
    <w:rsid w:val="00626716"/>
    <w:rsid w:val="00632488"/>
    <w:rsid w:val="00634D8A"/>
    <w:rsid w:val="00635986"/>
    <w:rsid w:val="00636F10"/>
    <w:rsid w:val="00640A9E"/>
    <w:rsid w:val="00640D98"/>
    <w:rsid w:val="00644881"/>
    <w:rsid w:val="00644DFB"/>
    <w:rsid w:val="0064579A"/>
    <w:rsid w:val="00645FD2"/>
    <w:rsid w:val="00647115"/>
    <w:rsid w:val="006511F7"/>
    <w:rsid w:val="0065337D"/>
    <w:rsid w:val="00653D2C"/>
    <w:rsid w:val="0065411C"/>
    <w:rsid w:val="00655ED5"/>
    <w:rsid w:val="00656643"/>
    <w:rsid w:val="00657B5E"/>
    <w:rsid w:val="0066036D"/>
    <w:rsid w:val="00662210"/>
    <w:rsid w:val="0066237D"/>
    <w:rsid w:val="0066323F"/>
    <w:rsid w:val="00664ADD"/>
    <w:rsid w:val="0066583F"/>
    <w:rsid w:val="00665A5B"/>
    <w:rsid w:val="00665AF3"/>
    <w:rsid w:val="006679DC"/>
    <w:rsid w:val="0067008A"/>
    <w:rsid w:val="00672AAB"/>
    <w:rsid w:val="00674D3B"/>
    <w:rsid w:val="00675163"/>
    <w:rsid w:val="00677488"/>
    <w:rsid w:val="00677C0F"/>
    <w:rsid w:val="006800A8"/>
    <w:rsid w:val="00680C32"/>
    <w:rsid w:val="00681FCD"/>
    <w:rsid w:val="00682BEE"/>
    <w:rsid w:val="0068485E"/>
    <w:rsid w:val="00686A84"/>
    <w:rsid w:val="0069290B"/>
    <w:rsid w:val="00693B32"/>
    <w:rsid w:val="00693CA7"/>
    <w:rsid w:val="00693EE5"/>
    <w:rsid w:val="00694022"/>
    <w:rsid w:val="00695B78"/>
    <w:rsid w:val="00697D76"/>
    <w:rsid w:val="006A2F25"/>
    <w:rsid w:val="006A2F57"/>
    <w:rsid w:val="006A6B33"/>
    <w:rsid w:val="006A6B9E"/>
    <w:rsid w:val="006A6CBB"/>
    <w:rsid w:val="006B10D2"/>
    <w:rsid w:val="006B2F17"/>
    <w:rsid w:val="006B554B"/>
    <w:rsid w:val="006C1558"/>
    <w:rsid w:val="006C1823"/>
    <w:rsid w:val="006C40FF"/>
    <w:rsid w:val="006C435D"/>
    <w:rsid w:val="006C6A08"/>
    <w:rsid w:val="006D2E09"/>
    <w:rsid w:val="006D44A2"/>
    <w:rsid w:val="006D4609"/>
    <w:rsid w:val="006D4630"/>
    <w:rsid w:val="006D6229"/>
    <w:rsid w:val="006E2982"/>
    <w:rsid w:val="006E31A9"/>
    <w:rsid w:val="006E3A00"/>
    <w:rsid w:val="006E4067"/>
    <w:rsid w:val="006E4FC0"/>
    <w:rsid w:val="006E54C1"/>
    <w:rsid w:val="006F12CA"/>
    <w:rsid w:val="006F261B"/>
    <w:rsid w:val="006F2AFD"/>
    <w:rsid w:val="006F355C"/>
    <w:rsid w:val="006F6C52"/>
    <w:rsid w:val="00700DE9"/>
    <w:rsid w:val="00705D72"/>
    <w:rsid w:val="00707B72"/>
    <w:rsid w:val="007114E9"/>
    <w:rsid w:val="00711B80"/>
    <w:rsid w:val="0071286C"/>
    <w:rsid w:val="007130F3"/>
    <w:rsid w:val="00714A20"/>
    <w:rsid w:val="00717D0E"/>
    <w:rsid w:val="00720ADE"/>
    <w:rsid w:val="00721F84"/>
    <w:rsid w:val="00723928"/>
    <w:rsid w:val="007260D1"/>
    <w:rsid w:val="0072770C"/>
    <w:rsid w:val="00730605"/>
    <w:rsid w:val="007310B8"/>
    <w:rsid w:val="00734648"/>
    <w:rsid w:val="00735F34"/>
    <w:rsid w:val="0073625D"/>
    <w:rsid w:val="007363A8"/>
    <w:rsid w:val="007406D8"/>
    <w:rsid w:val="00741CA2"/>
    <w:rsid w:val="00742E86"/>
    <w:rsid w:val="00744781"/>
    <w:rsid w:val="007467FA"/>
    <w:rsid w:val="00747A1C"/>
    <w:rsid w:val="0075114D"/>
    <w:rsid w:val="0075118B"/>
    <w:rsid w:val="00753974"/>
    <w:rsid w:val="00754AC9"/>
    <w:rsid w:val="007562A6"/>
    <w:rsid w:val="0075748F"/>
    <w:rsid w:val="00761AEB"/>
    <w:rsid w:val="0076327A"/>
    <w:rsid w:val="00765527"/>
    <w:rsid w:val="007655BA"/>
    <w:rsid w:val="00766B81"/>
    <w:rsid w:val="0077129B"/>
    <w:rsid w:val="00771EEE"/>
    <w:rsid w:val="0077262D"/>
    <w:rsid w:val="007734CF"/>
    <w:rsid w:val="00774683"/>
    <w:rsid w:val="00774E98"/>
    <w:rsid w:val="00775893"/>
    <w:rsid w:val="007773F1"/>
    <w:rsid w:val="00777BB5"/>
    <w:rsid w:val="0078097A"/>
    <w:rsid w:val="00781360"/>
    <w:rsid w:val="007821B7"/>
    <w:rsid w:val="00782599"/>
    <w:rsid w:val="00782872"/>
    <w:rsid w:val="007840B5"/>
    <w:rsid w:val="00784E8B"/>
    <w:rsid w:val="0078700B"/>
    <w:rsid w:val="00792755"/>
    <w:rsid w:val="00794164"/>
    <w:rsid w:val="00794906"/>
    <w:rsid w:val="007960B2"/>
    <w:rsid w:val="007A0384"/>
    <w:rsid w:val="007A1CA7"/>
    <w:rsid w:val="007A247F"/>
    <w:rsid w:val="007A4E28"/>
    <w:rsid w:val="007A5B1C"/>
    <w:rsid w:val="007B1A89"/>
    <w:rsid w:val="007B2EC0"/>
    <w:rsid w:val="007B3D09"/>
    <w:rsid w:val="007B59ED"/>
    <w:rsid w:val="007B68C2"/>
    <w:rsid w:val="007C0CA6"/>
    <w:rsid w:val="007C0FC8"/>
    <w:rsid w:val="007C1B95"/>
    <w:rsid w:val="007C7EFF"/>
    <w:rsid w:val="007D4C71"/>
    <w:rsid w:val="007D4E80"/>
    <w:rsid w:val="007D6293"/>
    <w:rsid w:val="007D6991"/>
    <w:rsid w:val="007E2669"/>
    <w:rsid w:val="007E3B4A"/>
    <w:rsid w:val="007E5491"/>
    <w:rsid w:val="007F533A"/>
    <w:rsid w:val="007F5814"/>
    <w:rsid w:val="007F7210"/>
    <w:rsid w:val="0080444C"/>
    <w:rsid w:val="008056AC"/>
    <w:rsid w:val="00811BC8"/>
    <w:rsid w:val="008138B6"/>
    <w:rsid w:val="0081765E"/>
    <w:rsid w:val="00820290"/>
    <w:rsid w:val="00823897"/>
    <w:rsid w:val="00823A40"/>
    <w:rsid w:val="00826ED0"/>
    <w:rsid w:val="008301EC"/>
    <w:rsid w:val="00830ED3"/>
    <w:rsid w:val="0083450A"/>
    <w:rsid w:val="00834806"/>
    <w:rsid w:val="0083582E"/>
    <w:rsid w:val="00835DD0"/>
    <w:rsid w:val="008367E2"/>
    <w:rsid w:val="008370E7"/>
    <w:rsid w:val="008373E8"/>
    <w:rsid w:val="00840E29"/>
    <w:rsid w:val="00841CE0"/>
    <w:rsid w:val="00841DAE"/>
    <w:rsid w:val="00847BFF"/>
    <w:rsid w:val="0085394B"/>
    <w:rsid w:val="00856E3B"/>
    <w:rsid w:val="00857896"/>
    <w:rsid w:val="00861032"/>
    <w:rsid w:val="00861F44"/>
    <w:rsid w:val="0086362D"/>
    <w:rsid w:val="00865BCD"/>
    <w:rsid w:val="00865C9D"/>
    <w:rsid w:val="00870C84"/>
    <w:rsid w:val="00871102"/>
    <w:rsid w:val="0087132E"/>
    <w:rsid w:val="008739AD"/>
    <w:rsid w:val="00873C2B"/>
    <w:rsid w:val="00881A8B"/>
    <w:rsid w:val="008836E5"/>
    <w:rsid w:val="0088574D"/>
    <w:rsid w:val="00885AB7"/>
    <w:rsid w:val="00890686"/>
    <w:rsid w:val="00890927"/>
    <w:rsid w:val="00892C30"/>
    <w:rsid w:val="0089344C"/>
    <w:rsid w:val="0089394B"/>
    <w:rsid w:val="00895507"/>
    <w:rsid w:val="00895D73"/>
    <w:rsid w:val="008A2096"/>
    <w:rsid w:val="008A32B5"/>
    <w:rsid w:val="008A4269"/>
    <w:rsid w:val="008A4853"/>
    <w:rsid w:val="008A4E28"/>
    <w:rsid w:val="008A5931"/>
    <w:rsid w:val="008A6843"/>
    <w:rsid w:val="008B1460"/>
    <w:rsid w:val="008B1666"/>
    <w:rsid w:val="008B44D0"/>
    <w:rsid w:val="008B5A4A"/>
    <w:rsid w:val="008B7ACD"/>
    <w:rsid w:val="008B7F60"/>
    <w:rsid w:val="008C16EE"/>
    <w:rsid w:val="008C5C17"/>
    <w:rsid w:val="008C7875"/>
    <w:rsid w:val="008D0430"/>
    <w:rsid w:val="008D2743"/>
    <w:rsid w:val="008D4E0D"/>
    <w:rsid w:val="008D528F"/>
    <w:rsid w:val="008D5634"/>
    <w:rsid w:val="008D625B"/>
    <w:rsid w:val="008E1A0F"/>
    <w:rsid w:val="008E2725"/>
    <w:rsid w:val="008E6699"/>
    <w:rsid w:val="008F04BD"/>
    <w:rsid w:val="008F0F0B"/>
    <w:rsid w:val="008F1111"/>
    <w:rsid w:val="008F1B87"/>
    <w:rsid w:val="00900F48"/>
    <w:rsid w:val="0090174C"/>
    <w:rsid w:val="009031D6"/>
    <w:rsid w:val="00903C28"/>
    <w:rsid w:val="00903D64"/>
    <w:rsid w:val="0090424F"/>
    <w:rsid w:val="009042C3"/>
    <w:rsid w:val="00904B90"/>
    <w:rsid w:val="009051FE"/>
    <w:rsid w:val="00911133"/>
    <w:rsid w:val="00911E00"/>
    <w:rsid w:val="00914CDB"/>
    <w:rsid w:val="0091593C"/>
    <w:rsid w:val="0091595D"/>
    <w:rsid w:val="009201F0"/>
    <w:rsid w:val="00921E00"/>
    <w:rsid w:val="009252A8"/>
    <w:rsid w:val="00930FF0"/>
    <w:rsid w:val="00931B2F"/>
    <w:rsid w:val="00932041"/>
    <w:rsid w:val="009324B9"/>
    <w:rsid w:val="009354E7"/>
    <w:rsid w:val="00935D5A"/>
    <w:rsid w:val="00936730"/>
    <w:rsid w:val="00936911"/>
    <w:rsid w:val="00937077"/>
    <w:rsid w:val="009371C0"/>
    <w:rsid w:val="009471E5"/>
    <w:rsid w:val="00947218"/>
    <w:rsid w:val="009503F0"/>
    <w:rsid w:val="00951B1A"/>
    <w:rsid w:val="00952A18"/>
    <w:rsid w:val="00954FD3"/>
    <w:rsid w:val="00957AB5"/>
    <w:rsid w:val="00957C08"/>
    <w:rsid w:val="009607DB"/>
    <w:rsid w:val="00961287"/>
    <w:rsid w:val="009620E8"/>
    <w:rsid w:val="00963A51"/>
    <w:rsid w:val="009643B0"/>
    <w:rsid w:val="00970616"/>
    <w:rsid w:val="009711C4"/>
    <w:rsid w:val="00972333"/>
    <w:rsid w:val="00974D62"/>
    <w:rsid w:val="00977BC6"/>
    <w:rsid w:val="00977FF6"/>
    <w:rsid w:val="00980A98"/>
    <w:rsid w:val="00981DA9"/>
    <w:rsid w:val="009820C7"/>
    <w:rsid w:val="0098248E"/>
    <w:rsid w:val="00985DDA"/>
    <w:rsid w:val="009910BC"/>
    <w:rsid w:val="009923BE"/>
    <w:rsid w:val="009927E2"/>
    <w:rsid w:val="00992E61"/>
    <w:rsid w:val="00993748"/>
    <w:rsid w:val="009A1C92"/>
    <w:rsid w:val="009A4786"/>
    <w:rsid w:val="009A6268"/>
    <w:rsid w:val="009A70A7"/>
    <w:rsid w:val="009A77E1"/>
    <w:rsid w:val="009B207E"/>
    <w:rsid w:val="009B25F2"/>
    <w:rsid w:val="009B27C3"/>
    <w:rsid w:val="009B631D"/>
    <w:rsid w:val="009C2882"/>
    <w:rsid w:val="009C2D8A"/>
    <w:rsid w:val="009C692F"/>
    <w:rsid w:val="009D0E55"/>
    <w:rsid w:val="009D3F23"/>
    <w:rsid w:val="009D4330"/>
    <w:rsid w:val="009D4F07"/>
    <w:rsid w:val="009D5309"/>
    <w:rsid w:val="009D5F78"/>
    <w:rsid w:val="009D6765"/>
    <w:rsid w:val="009D7E33"/>
    <w:rsid w:val="009E06E2"/>
    <w:rsid w:val="009E4EAF"/>
    <w:rsid w:val="009E57B3"/>
    <w:rsid w:val="009E7E3B"/>
    <w:rsid w:val="009F1D43"/>
    <w:rsid w:val="009F4003"/>
    <w:rsid w:val="009F5189"/>
    <w:rsid w:val="009F5737"/>
    <w:rsid w:val="00A002E0"/>
    <w:rsid w:val="00A00781"/>
    <w:rsid w:val="00A030E2"/>
    <w:rsid w:val="00A049D8"/>
    <w:rsid w:val="00A049E2"/>
    <w:rsid w:val="00A051DA"/>
    <w:rsid w:val="00A10808"/>
    <w:rsid w:val="00A134AF"/>
    <w:rsid w:val="00A1545B"/>
    <w:rsid w:val="00A1718D"/>
    <w:rsid w:val="00A22CD5"/>
    <w:rsid w:val="00A23B3D"/>
    <w:rsid w:val="00A252BD"/>
    <w:rsid w:val="00A30A13"/>
    <w:rsid w:val="00A3101A"/>
    <w:rsid w:val="00A324D0"/>
    <w:rsid w:val="00A32FCD"/>
    <w:rsid w:val="00A3398F"/>
    <w:rsid w:val="00A33B7A"/>
    <w:rsid w:val="00A36082"/>
    <w:rsid w:val="00A360CD"/>
    <w:rsid w:val="00A36111"/>
    <w:rsid w:val="00A41F28"/>
    <w:rsid w:val="00A437A5"/>
    <w:rsid w:val="00A437E1"/>
    <w:rsid w:val="00A4382C"/>
    <w:rsid w:val="00A446C1"/>
    <w:rsid w:val="00A46CD3"/>
    <w:rsid w:val="00A50B5E"/>
    <w:rsid w:val="00A52373"/>
    <w:rsid w:val="00A53C99"/>
    <w:rsid w:val="00A54C03"/>
    <w:rsid w:val="00A54CE6"/>
    <w:rsid w:val="00A5612E"/>
    <w:rsid w:val="00A57836"/>
    <w:rsid w:val="00A61863"/>
    <w:rsid w:val="00A62FE2"/>
    <w:rsid w:val="00A6548A"/>
    <w:rsid w:val="00A67021"/>
    <w:rsid w:val="00A70FA1"/>
    <w:rsid w:val="00A712F3"/>
    <w:rsid w:val="00A7282A"/>
    <w:rsid w:val="00A74B71"/>
    <w:rsid w:val="00A7578E"/>
    <w:rsid w:val="00A86207"/>
    <w:rsid w:val="00A92E84"/>
    <w:rsid w:val="00A952CE"/>
    <w:rsid w:val="00A97578"/>
    <w:rsid w:val="00AA029C"/>
    <w:rsid w:val="00AA288E"/>
    <w:rsid w:val="00AA3971"/>
    <w:rsid w:val="00AA453A"/>
    <w:rsid w:val="00AA5B3B"/>
    <w:rsid w:val="00AA5F1A"/>
    <w:rsid w:val="00AA63AC"/>
    <w:rsid w:val="00AA7CAB"/>
    <w:rsid w:val="00AB0460"/>
    <w:rsid w:val="00AB0D2D"/>
    <w:rsid w:val="00AB3053"/>
    <w:rsid w:val="00AB35A8"/>
    <w:rsid w:val="00AB4E5A"/>
    <w:rsid w:val="00AB4F54"/>
    <w:rsid w:val="00AB6675"/>
    <w:rsid w:val="00AB6E96"/>
    <w:rsid w:val="00AC3AB6"/>
    <w:rsid w:val="00AC3DBD"/>
    <w:rsid w:val="00AC5EFC"/>
    <w:rsid w:val="00AD1741"/>
    <w:rsid w:val="00AD2CC1"/>
    <w:rsid w:val="00AD5DFB"/>
    <w:rsid w:val="00AD6506"/>
    <w:rsid w:val="00AD7317"/>
    <w:rsid w:val="00AE1234"/>
    <w:rsid w:val="00AE2479"/>
    <w:rsid w:val="00AE2B23"/>
    <w:rsid w:val="00AE30AD"/>
    <w:rsid w:val="00AE3698"/>
    <w:rsid w:val="00AE44CE"/>
    <w:rsid w:val="00AE4CC7"/>
    <w:rsid w:val="00AE5E37"/>
    <w:rsid w:val="00AE7652"/>
    <w:rsid w:val="00AF6922"/>
    <w:rsid w:val="00AF779A"/>
    <w:rsid w:val="00AF7853"/>
    <w:rsid w:val="00B00A46"/>
    <w:rsid w:val="00B0112E"/>
    <w:rsid w:val="00B01776"/>
    <w:rsid w:val="00B02B92"/>
    <w:rsid w:val="00B04F3E"/>
    <w:rsid w:val="00B1032E"/>
    <w:rsid w:val="00B10CD2"/>
    <w:rsid w:val="00B14F3F"/>
    <w:rsid w:val="00B20ACA"/>
    <w:rsid w:val="00B20B84"/>
    <w:rsid w:val="00B2245F"/>
    <w:rsid w:val="00B22B64"/>
    <w:rsid w:val="00B2341A"/>
    <w:rsid w:val="00B246DF"/>
    <w:rsid w:val="00B25569"/>
    <w:rsid w:val="00B2560F"/>
    <w:rsid w:val="00B25904"/>
    <w:rsid w:val="00B30843"/>
    <w:rsid w:val="00B30EDE"/>
    <w:rsid w:val="00B310DE"/>
    <w:rsid w:val="00B318C3"/>
    <w:rsid w:val="00B31FCE"/>
    <w:rsid w:val="00B32AE4"/>
    <w:rsid w:val="00B33204"/>
    <w:rsid w:val="00B33F8A"/>
    <w:rsid w:val="00B34410"/>
    <w:rsid w:val="00B358C4"/>
    <w:rsid w:val="00B37D00"/>
    <w:rsid w:val="00B40838"/>
    <w:rsid w:val="00B42956"/>
    <w:rsid w:val="00B431ED"/>
    <w:rsid w:val="00B43BF5"/>
    <w:rsid w:val="00B43DD3"/>
    <w:rsid w:val="00B43E2E"/>
    <w:rsid w:val="00B43FAC"/>
    <w:rsid w:val="00B44907"/>
    <w:rsid w:val="00B45EAD"/>
    <w:rsid w:val="00B4612F"/>
    <w:rsid w:val="00B500FF"/>
    <w:rsid w:val="00B50115"/>
    <w:rsid w:val="00B52432"/>
    <w:rsid w:val="00B53404"/>
    <w:rsid w:val="00B60EC1"/>
    <w:rsid w:val="00B612A4"/>
    <w:rsid w:val="00B614F9"/>
    <w:rsid w:val="00B629AA"/>
    <w:rsid w:val="00B62A28"/>
    <w:rsid w:val="00B63714"/>
    <w:rsid w:val="00B648E8"/>
    <w:rsid w:val="00B64ED7"/>
    <w:rsid w:val="00B71B72"/>
    <w:rsid w:val="00B7254A"/>
    <w:rsid w:val="00B74910"/>
    <w:rsid w:val="00B74B6D"/>
    <w:rsid w:val="00B7798E"/>
    <w:rsid w:val="00B815B6"/>
    <w:rsid w:val="00B82F6C"/>
    <w:rsid w:val="00B83037"/>
    <w:rsid w:val="00B83714"/>
    <w:rsid w:val="00B850A3"/>
    <w:rsid w:val="00B86408"/>
    <w:rsid w:val="00B86737"/>
    <w:rsid w:val="00B9487D"/>
    <w:rsid w:val="00B949B1"/>
    <w:rsid w:val="00B95CB3"/>
    <w:rsid w:val="00B95F8F"/>
    <w:rsid w:val="00B96F12"/>
    <w:rsid w:val="00B974A8"/>
    <w:rsid w:val="00BA1356"/>
    <w:rsid w:val="00BA1567"/>
    <w:rsid w:val="00BA5EBA"/>
    <w:rsid w:val="00BA635F"/>
    <w:rsid w:val="00BA6F56"/>
    <w:rsid w:val="00BA79F8"/>
    <w:rsid w:val="00BA7AE5"/>
    <w:rsid w:val="00BB37BE"/>
    <w:rsid w:val="00BB3C98"/>
    <w:rsid w:val="00BB51B2"/>
    <w:rsid w:val="00BB63A7"/>
    <w:rsid w:val="00BB6F38"/>
    <w:rsid w:val="00BC1799"/>
    <w:rsid w:val="00BC22E3"/>
    <w:rsid w:val="00BC5F45"/>
    <w:rsid w:val="00BC6533"/>
    <w:rsid w:val="00BC74F4"/>
    <w:rsid w:val="00BC7918"/>
    <w:rsid w:val="00BD0937"/>
    <w:rsid w:val="00BD23CE"/>
    <w:rsid w:val="00BD3D06"/>
    <w:rsid w:val="00BD3FDF"/>
    <w:rsid w:val="00BD4AE7"/>
    <w:rsid w:val="00BD549D"/>
    <w:rsid w:val="00BD54E8"/>
    <w:rsid w:val="00BD5D58"/>
    <w:rsid w:val="00BD5ED0"/>
    <w:rsid w:val="00BD7A23"/>
    <w:rsid w:val="00BE23A3"/>
    <w:rsid w:val="00BE7BBC"/>
    <w:rsid w:val="00BF0E54"/>
    <w:rsid w:val="00BF1104"/>
    <w:rsid w:val="00BF3823"/>
    <w:rsid w:val="00BF5B5B"/>
    <w:rsid w:val="00C00078"/>
    <w:rsid w:val="00C063E6"/>
    <w:rsid w:val="00C120C0"/>
    <w:rsid w:val="00C1312B"/>
    <w:rsid w:val="00C13D17"/>
    <w:rsid w:val="00C147A7"/>
    <w:rsid w:val="00C14972"/>
    <w:rsid w:val="00C20095"/>
    <w:rsid w:val="00C21244"/>
    <w:rsid w:val="00C229D8"/>
    <w:rsid w:val="00C22F42"/>
    <w:rsid w:val="00C23DE4"/>
    <w:rsid w:val="00C24397"/>
    <w:rsid w:val="00C24993"/>
    <w:rsid w:val="00C26693"/>
    <w:rsid w:val="00C27B37"/>
    <w:rsid w:val="00C3285E"/>
    <w:rsid w:val="00C32E95"/>
    <w:rsid w:val="00C331F3"/>
    <w:rsid w:val="00C34AC0"/>
    <w:rsid w:val="00C34C1D"/>
    <w:rsid w:val="00C34FB8"/>
    <w:rsid w:val="00C37BE1"/>
    <w:rsid w:val="00C4065C"/>
    <w:rsid w:val="00C41614"/>
    <w:rsid w:val="00C41B65"/>
    <w:rsid w:val="00C42EB1"/>
    <w:rsid w:val="00C457F7"/>
    <w:rsid w:val="00C50662"/>
    <w:rsid w:val="00C53B9A"/>
    <w:rsid w:val="00C600A5"/>
    <w:rsid w:val="00C60437"/>
    <w:rsid w:val="00C60C83"/>
    <w:rsid w:val="00C65850"/>
    <w:rsid w:val="00C677A8"/>
    <w:rsid w:val="00C70202"/>
    <w:rsid w:val="00C730F8"/>
    <w:rsid w:val="00C73B7C"/>
    <w:rsid w:val="00C73C08"/>
    <w:rsid w:val="00C74BFA"/>
    <w:rsid w:val="00C75D91"/>
    <w:rsid w:val="00C8120A"/>
    <w:rsid w:val="00C8183C"/>
    <w:rsid w:val="00C8566F"/>
    <w:rsid w:val="00C86D35"/>
    <w:rsid w:val="00C939E4"/>
    <w:rsid w:val="00C9448E"/>
    <w:rsid w:val="00C95515"/>
    <w:rsid w:val="00C97F47"/>
    <w:rsid w:val="00CA285B"/>
    <w:rsid w:val="00CA4C0F"/>
    <w:rsid w:val="00CB0112"/>
    <w:rsid w:val="00CB145F"/>
    <w:rsid w:val="00CB1972"/>
    <w:rsid w:val="00CB559F"/>
    <w:rsid w:val="00CB65BC"/>
    <w:rsid w:val="00CB7031"/>
    <w:rsid w:val="00CC2DF0"/>
    <w:rsid w:val="00CC56C3"/>
    <w:rsid w:val="00CC5A39"/>
    <w:rsid w:val="00CC77F8"/>
    <w:rsid w:val="00CC7AB4"/>
    <w:rsid w:val="00CD12D6"/>
    <w:rsid w:val="00CD192B"/>
    <w:rsid w:val="00CD4F30"/>
    <w:rsid w:val="00CD5062"/>
    <w:rsid w:val="00CD6902"/>
    <w:rsid w:val="00CE2CCF"/>
    <w:rsid w:val="00CE4292"/>
    <w:rsid w:val="00CE617F"/>
    <w:rsid w:val="00CF0646"/>
    <w:rsid w:val="00CF235A"/>
    <w:rsid w:val="00CF31B7"/>
    <w:rsid w:val="00CF4470"/>
    <w:rsid w:val="00CF4B0D"/>
    <w:rsid w:val="00CF4BA1"/>
    <w:rsid w:val="00CF4F0C"/>
    <w:rsid w:val="00CF5923"/>
    <w:rsid w:val="00CF754B"/>
    <w:rsid w:val="00D03E01"/>
    <w:rsid w:val="00D0465F"/>
    <w:rsid w:val="00D046EE"/>
    <w:rsid w:val="00D12D1D"/>
    <w:rsid w:val="00D153A1"/>
    <w:rsid w:val="00D15DB3"/>
    <w:rsid w:val="00D20ABE"/>
    <w:rsid w:val="00D2310D"/>
    <w:rsid w:val="00D25F5E"/>
    <w:rsid w:val="00D31EDB"/>
    <w:rsid w:val="00D33439"/>
    <w:rsid w:val="00D33AA5"/>
    <w:rsid w:val="00D342C0"/>
    <w:rsid w:val="00D40B33"/>
    <w:rsid w:val="00D430F9"/>
    <w:rsid w:val="00D45A2A"/>
    <w:rsid w:val="00D47387"/>
    <w:rsid w:val="00D51421"/>
    <w:rsid w:val="00D51CA3"/>
    <w:rsid w:val="00D51EF5"/>
    <w:rsid w:val="00D5305D"/>
    <w:rsid w:val="00D54272"/>
    <w:rsid w:val="00D6009B"/>
    <w:rsid w:val="00D60AA1"/>
    <w:rsid w:val="00D655A4"/>
    <w:rsid w:val="00D6742C"/>
    <w:rsid w:val="00D674B0"/>
    <w:rsid w:val="00D71F16"/>
    <w:rsid w:val="00D7384A"/>
    <w:rsid w:val="00D747A8"/>
    <w:rsid w:val="00D75E19"/>
    <w:rsid w:val="00D767EA"/>
    <w:rsid w:val="00D84C3B"/>
    <w:rsid w:val="00D858FA"/>
    <w:rsid w:val="00D85B85"/>
    <w:rsid w:val="00D8775E"/>
    <w:rsid w:val="00D87DB5"/>
    <w:rsid w:val="00D90387"/>
    <w:rsid w:val="00D928B2"/>
    <w:rsid w:val="00D9347A"/>
    <w:rsid w:val="00DA0ABA"/>
    <w:rsid w:val="00DA1DC2"/>
    <w:rsid w:val="00DA1E7E"/>
    <w:rsid w:val="00DA313E"/>
    <w:rsid w:val="00DA35E0"/>
    <w:rsid w:val="00DA5145"/>
    <w:rsid w:val="00DA695C"/>
    <w:rsid w:val="00DB0376"/>
    <w:rsid w:val="00DB2A63"/>
    <w:rsid w:val="00DB2D51"/>
    <w:rsid w:val="00DB42B9"/>
    <w:rsid w:val="00DC7821"/>
    <w:rsid w:val="00DD001E"/>
    <w:rsid w:val="00DD03B2"/>
    <w:rsid w:val="00DD1DE2"/>
    <w:rsid w:val="00DD2860"/>
    <w:rsid w:val="00DD32DC"/>
    <w:rsid w:val="00DD4110"/>
    <w:rsid w:val="00DD580E"/>
    <w:rsid w:val="00DD5C82"/>
    <w:rsid w:val="00DD6D09"/>
    <w:rsid w:val="00DD7AB9"/>
    <w:rsid w:val="00DE0077"/>
    <w:rsid w:val="00DE168E"/>
    <w:rsid w:val="00DE2ED2"/>
    <w:rsid w:val="00DE46A1"/>
    <w:rsid w:val="00DE6E27"/>
    <w:rsid w:val="00DE74F6"/>
    <w:rsid w:val="00DF129C"/>
    <w:rsid w:val="00DF2EEA"/>
    <w:rsid w:val="00DF54AC"/>
    <w:rsid w:val="00DF5CE5"/>
    <w:rsid w:val="00DF5E23"/>
    <w:rsid w:val="00DF6D08"/>
    <w:rsid w:val="00E011DD"/>
    <w:rsid w:val="00E02D64"/>
    <w:rsid w:val="00E03220"/>
    <w:rsid w:val="00E03EE2"/>
    <w:rsid w:val="00E05ED4"/>
    <w:rsid w:val="00E06099"/>
    <w:rsid w:val="00E06B3F"/>
    <w:rsid w:val="00E07E97"/>
    <w:rsid w:val="00E111E4"/>
    <w:rsid w:val="00E114BC"/>
    <w:rsid w:val="00E11FBC"/>
    <w:rsid w:val="00E12319"/>
    <w:rsid w:val="00E1360E"/>
    <w:rsid w:val="00E13848"/>
    <w:rsid w:val="00E14CB1"/>
    <w:rsid w:val="00E14F6D"/>
    <w:rsid w:val="00E17D88"/>
    <w:rsid w:val="00E205C0"/>
    <w:rsid w:val="00E2355F"/>
    <w:rsid w:val="00E238AA"/>
    <w:rsid w:val="00E25838"/>
    <w:rsid w:val="00E25DCA"/>
    <w:rsid w:val="00E26855"/>
    <w:rsid w:val="00E26C04"/>
    <w:rsid w:val="00E26F6E"/>
    <w:rsid w:val="00E275DD"/>
    <w:rsid w:val="00E305CD"/>
    <w:rsid w:val="00E322DB"/>
    <w:rsid w:val="00E36892"/>
    <w:rsid w:val="00E37775"/>
    <w:rsid w:val="00E42318"/>
    <w:rsid w:val="00E4479C"/>
    <w:rsid w:val="00E50F2E"/>
    <w:rsid w:val="00E5270A"/>
    <w:rsid w:val="00E527E9"/>
    <w:rsid w:val="00E5289E"/>
    <w:rsid w:val="00E54928"/>
    <w:rsid w:val="00E553C3"/>
    <w:rsid w:val="00E5551C"/>
    <w:rsid w:val="00E55ACE"/>
    <w:rsid w:val="00E56D77"/>
    <w:rsid w:val="00E56FBA"/>
    <w:rsid w:val="00E56FD0"/>
    <w:rsid w:val="00E573D6"/>
    <w:rsid w:val="00E63A68"/>
    <w:rsid w:val="00E6452E"/>
    <w:rsid w:val="00E6528A"/>
    <w:rsid w:val="00E664D3"/>
    <w:rsid w:val="00E666FB"/>
    <w:rsid w:val="00E6679E"/>
    <w:rsid w:val="00E66E95"/>
    <w:rsid w:val="00E70477"/>
    <w:rsid w:val="00E735D1"/>
    <w:rsid w:val="00E74215"/>
    <w:rsid w:val="00E75BA6"/>
    <w:rsid w:val="00E811F0"/>
    <w:rsid w:val="00E81208"/>
    <w:rsid w:val="00E814B1"/>
    <w:rsid w:val="00E82B98"/>
    <w:rsid w:val="00E83905"/>
    <w:rsid w:val="00E85C68"/>
    <w:rsid w:val="00E867DB"/>
    <w:rsid w:val="00E873D7"/>
    <w:rsid w:val="00E9143B"/>
    <w:rsid w:val="00E92053"/>
    <w:rsid w:val="00E9339E"/>
    <w:rsid w:val="00E9764F"/>
    <w:rsid w:val="00EA14BC"/>
    <w:rsid w:val="00EA5092"/>
    <w:rsid w:val="00EA50F8"/>
    <w:rsid w:val="00EA5EAE"/>
    <w:rsid w:val="00EB3564"/>
    <w:rsid w:val="00EC1678"/>
    <w:rsid w:val="00EC1A9C"/>
    <w:rsid w:val="00EC24E0"/>
    <w:rsid w:val="00EC503B"/>
    <w:rsid w:val="00EC64EE"/>
    <w:rsid w:val="00ED142C"/>
    <w:rsid w:val="00ED1D1B"/>
    <w:rsid w:val="00ED4E99"/>
    <w:rsid w:val="00ED6FC7"/>
    <w:rsid w:val="00ED7037"/>
    <w:rsid w:val="00EE0459"/>
    <w:rsid w:val="00EE3953"/>
    <w:rsid w:val="00EE3C98"/>
    <w:rsid w:val="00EE4187"/>
    <w:rsid w:val="00EE4446"/>
    <w:rsid w:val="00EE583B"/>
    <w:rsid w:val="00EF05EF"/>
    <w:rsid w:val="00EF1594"/>
    <w:rsid w:val="00EF2179"/>
    <w:rsid w:val="00EF5013"/>
    <w:rsid w:val="00EF65AC"/>
    <w:rsid w:val="00EF68CC"/>
    <w:rsid w:val="00F00331"/>
    <w:rsid w:val="00F0406D"/>
    <w:rsid w:val="00F04225"/>
    <w:rsid w:val="00F045A6"/>
    <w:rsid w:val="00F048B4"/>
    <w:rsid w:val="00F0720B"/>
    <w:rsid w:val="00F24AA1"/>
    <w:rsid w:val="00F2606B"/>
    <w:rsid w:val="00F309FC"/>
    <w:rsid w:val="00F31279"/>
    <w:rsid w:val="00F329BC"/>
    <w:rsid w:val="00F36F91"/>
    <w:rsid w:val="00F40A98"/>
    <w:rsid w:val="00F4188E"/>
    <w:rsid w:val="00F4490E"/>
    <w:rsid w:val="00F47A04"/>
    <w:rsid w:val="00F47B13"/>
    <w:rsid w:val="00F50D77"/>
    <w:rsid w:val="00F5453C"/>
    <w:rsid w:val="00F548CC"/>
    <w:rsid w:val="00F55F88"/>
    <w:rsid w:val="00F671A9"/>
    <w:rsid w:val="00F67374"/>
    <w:rsid w:val="00F74310"/>
    <w:rsid w:val="00F74BA9"/>
    <w:rsid w:val="00F74D4C"/>
    <w:rsid w:val="00F75D21"/>
    <w:rsid w:val="00F77C6C"/>
    <w:rsid w:val="00F8166D"/>
    <w:rsid w:val="00F81935"/>
    <w:rsid w:val="00F8233A"/>
    <w:rsid w:val="00F83518"/>
    <w:rsid w:val="00F8515B"/>
    <w:rsid w:val="00F862C9"/>
    <w:rsid w:val="00F90BD8"/>
    <w:rsid w:val="00F923F7"/>
    <w:rsid w:val="00F928A5"/>
    <w:rsid w:val="00F944A9"/>
    <w:rsid w:val="00F94D84"/>
    <w:rsid w:val="00F96DAD"/>
    <w:rsid w:val="00FA03BF"/>
    <w:rsid w:val="00FA0BAD"/>
    <w:rsid w:val="00FA0D3C"/>
    <w:rsid w:val="00FA1824"/>
    <w:rsid w:val="00FA360D"/>
    <w:rsid w:val="00FA3927"/>
    <w:rsid w:val="00FA3C56"/>
    <w:rsid w:val="00FA3E6D"/>
    <w:rsid w:val="00FA4660"/>
    <w:rsid w:val="00FA5CDE"/>
    <w:rsid w:val="00FA617C"/>
    <w:rsid w:val="00FA72F8"/>
    <w:rsid w:val="00FB0514"/>
    <w:rsid w:val="00FB0B66"/>
    <w:rsid w:val="00FB1A71"/>
    <w:rsid w:val="00FB3C04"/>
    <w:rsid w:val="00FB532A"/>
    <w:rsid w:val="00FB54A2"/>
    <w:rsid w:val="00FB71D7"/>
    <w:rsid w:val="00FC0172"/>
    <w:rsid w:val="00FC210C"/>
    <w:rsid w:val="00FC2A38"/>
    <w:rsid w:val="00FC75CD"/>
    <w:rsid w:val="00FD1673"/>
    <w:rsid w:val="00FD24C1"/>
    <w:rsid w:val="00FD3761"/>
    <w:rsid w:val="00FD3F2A"/>
    <w:rsid w:val="00FD4D8F"/>
    <w:rsid w:val="00FD61EF"/>
    <w:rsid w:val="00FD7E9D"/>
    <w:rsid w:val="00FE0A0B"/>
    <w:rsid w:val="00FE0B22"/>
    <w:rsid w:val="00FE1B8C"/>
    <w:rsid w:val="00FE274C"/>
    <w:rsid w:val="00FE3042"/>
    <w:rsid w:val="00FE50AB"/>
    <w:rsid w:val="00FE5482"/>
    <w:rsid w:val="00FF69B5"/>
    <w:rsid w:val="00FF7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1436FC"/>
    <w:pPr>
      <w:keepNext/>
      <w:spacing w:line="360" w:lineRule="auto"/>
      <w:outlineLvl w:val="0"/>
    </w:pPr>
    <w:rPr>
      <w:rFonts w:ascii="Arial" w:hAnsi="Arial"/>
      <w:b/>
      <w:sz w:val="28"/>
      <w:szCs w:val="20"/>
    </w:rPr>
  </w:style>
  <w:style w:type="paragraph" w:styleId="Nadpis2">
    <w:name w:val="heading 2"/>
    <w:basedOn w:val="Normlny"/>
    <w:next w:val="Normlny"/>
    <w:link w:val="Nadpis2Char"/>
    <w:qFormat/>
    <w:rsid w:val="001436FC"/>
    <w:pPr>
      <w:keepNext/>
      <w:widowControl w:val="0"/>
      <w:tabs>
        <w:tab w:val="left" w:pos="1276"/>
      </w:tabs>
      <w:jc w:val="both"/>
      <w:outlineLvl w:val="1"/>
    </w:pPr>
    <w:rPr>
      <w:b/>
      <w:szCs w:val="20"/>
    </w:rPr>
  </w:style>
  <w:style w:type="paragraph" w:styleId="Nadpis3">
    <w:name w:val="heading 3"/>
    <w:basedOn w:val="Normlny"/>
    <w:next w:val="Normlny"/>
    <w:link w:val="Nadpis3Char"/>
    <w:qFormat/>
    <w:rsid w:val="001436FC"/>
    <w:pPr>
      <w:keepNext/>
      <w:outlineLvl w:val="2"/>
    </w:pPr>
    <w:rPr>
      <w:b/>
      <w:bCs/>
    </w:rPr>
  </w:style>
  <w:style w:type="paragraph" w:styleId="Nadpis4">
    <w:name w:val="heading 4"/>
    <w:basedOn w:val="Normlny"/>
    <w:next w:val="Normlny"/>
    <w:link w:val="Nadpis4Char"/>
    <w:qFormat/>
    <w:rsid w:val="001436FC"/>
    <w:pPr>
      <w:keepNext/>
      <w:spacing w:line="300" w:lineRule="atLeast"/>
      <w:jc w:val="both"/>
      <w:outlineLvl w:val="3"/>
    </w:pPr>
    <w:rPr>
      <w:b/>
      <w:u w:val="single"/>
    </w:rPr>
  </w:style>
  <w:style w:type="paragraph" w:styleId="Nadpis5">
    <w:name w:val="heading 5"/>
    <w:basedOn w:val="Normlny"/>
    <w:next w:val="Normlny"/>
    <w:link w:val="Nadpis5Char"/>
    <w:qFormat/>
    <w:rsid w:val="001436FC"/>
    <w:pPr>
      <w:keepNext/>
      <w:outlineLvl w:val="4"/>
    </w:pPr>
    <w:rPr>
      <w:b/>
      <w:color w:val="FF0000"/>
      <w:sz w:val="28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1436FC"/>
    <w:pPr>
      <w:keepNext/>
      <w:outlineLvl w:val="5"/>
    </w:pPr>
    <w:rPr>
      <w:b/>
      <w:sz w:val="28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1436FC"/>
    <w:pPr>
      <w:keepNext/>
      <w:ind w:left="1701" w:hanging="567"/>
      <w:outlineLvl w:val="6"/>
    </w:pPr>
    <w:rPr>
      <w:b/>
      <w:color w:val="FF0000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1436FC"/>
    <w:pPr>
      <w:keepNext/>
      <w:jc w:val="both"/>
      <w:outlineLvl w:val="8"/>
    </w:pPr>
    <w:rPr>
      <w:szCs w:val="20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436FC"/>
    <w:rPr>
      <w:rFonts w:ascii="Arial" w:eastAsia="Times New Roman" w:hAnsi="Arial" w:cs="Times New Roman"/>
      <w:b/>
      <w:sz w:val="28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1436F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1436F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rsid w:val="001436FC"/>
    <w:rPr>
      <w:rFonts w:ascii="Times New Roman" w:eastAsia="Times New Roman" w:hAnsi="Times New Roman" w:cs="Times New Roman"/>
      <w:b/>
      <w:sz w:val="24"/>
      <w:szCs w:val="24"/>
      <w:u w:val="single"/>
      <w:lang w:eastAsia="sk-SK"/>
    </w:rPr>
  </w:style>
  <w:style w:type="character" w:customStyle="1" w:styleId="Nadpis5Char">
    <w:name w:val="Nadpis 5 Char"/>
    <w:basedOn w:val="Predvolenpsmoodseku"/>
    <w:link w:val="Nadpis5"/>
    <w:rsid w:val="001436FC"/>
    <w:rPr>
      <w:rFonts w:ascii="Times New Roman" w:eastAsia="Times New Roman" w:hAnsi="Times New Roman" w:cs="Times New Roman"/>
      <w:b/>
      <w:color w:val="FF0000"/>
      <w:sz w:val="28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1436F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1436FC"/>
    <w:rPr>
      <w:rFonts w:ascii="Times New Roman" w:eastAsia="Times New Roman" w:hAnsi="Times New Roman" w:cs="Times New Roman"/>
      <w:b/>
      <w:color w:val="FF0000"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1436FC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Pta">
    <w:name w:val="footer"/>
    <w:basedOn w:val="Normlny"/>
    <w:link w:val="PtaChar"/>
    <w:rsid w:val="001436FC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PtaChar">
    <w:name w:val="Päta Char"/>
    <w:basedOn w:val="Predvolenpsmoodseku"/>
    <w:link w:val="Pta"/>
    <w:rsid w:val="001436FC"/>
    <w:rPr>
      <w:rFonts w:ascii="Arial" w:eastAsia="Times New Roman" w:hAnsi="Arial" w:cs="Times New Roman"/>
      <w:szCs w:val="20"/>
      <w:lang w:eastAsia="sk-SK"/>
    </w:rPr>
  </w:style>
  <w:style w:type="character" w:styleId="Hypertextovprepojenie">
    <w:name w:val="Hyperlink"/>
    <w:basedOn w:val="Predvolenpsmoodseku"/>
    <w:rsid w:val="001436FC"/>
    <w:rPr>
      <w:color w:val="0000FF"/>
      <w:u w:val="single"/>
    </w:rPr>
  </w:style>
  <w:style w:type="paragraph" w:styleId="Zkladntext">
    <w:name w:val="Body Text"/>
    <w:basedOn w:val="Normlny"/>
    <w:link w:val="ZkladntextChar"/>
    <w:rsid w:val="001436FC"/>
    <w:pPr>
      <w:spacing w:line="300" w:lineRule="atLeast"/>
      <w:jc w:val="both"/>
    </w:pPr>
    <w:rPr>
      <w:rFonts w:ascii="Arial" w:hAnsi="Arial"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1436FC"/>
    <w:rPr>
      <w:rFonts w:ascii="Arial" w:eastAsia="Times New Roman" w:hAnsi="Arial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1436FC"/>
    <w:pPr>
      <w:spacing w:line="240" w:lineRule="atLeast"/>
      <w:ind w:firstLine="709"/>
      <w:jc w:val="both"/>
    </w:pPr>
    <w:rPr>
      <w:rFonts w:ascii="Arial" w:hAnsi="Arial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436FC"/>
    <w:rPr>
      <w:rFonts w:ascii="Arial" w:eastAsia="Times New Roman" w:hAnsi="Arial" w:cs="Times New Roman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1436FC"/>
    <w:pPr>
      <w:spacing w:line="300" w:lineRule="atLeast"/>
      <w:ind w:firstLine="709"/>
      <w:jc w:val="both"/>
    </w:pPr>
    <w:rPr>
      <w:color w:val="00000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1436FC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rsid w:val="001436FC"/>
    <w:rPr>
      <w:rFonts w:ascii="Courier New" w:hAnsi="Courier New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1436FC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1436FC"/>
    <w:pPr>
      <w:spacing w:line="360" w:lineRule="auto"/>
      <w:jc w:val="both"/>
    </w:pPr>
    <w:rPr>
      <w:bCs/>
    </w:rPr>
  </w:style>
  <w:style w:type="character" w:customStyle="1" w:styleId="Zkladntext2Char">
    <w:name w:val="Základný text 2 Char"/>
    <w:basedOn w:val="Predvolenpsmoodseku"/>
    <w:link w:val="Zkladntext2"/>
    <w:rsid w:val="001436FC"/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paragraph" w:customStyle="1" w:styleId="Zkladntext21">
    <w:name w:val="Základný text 21"/>
    <w:basedOn w:val="Normlny"/>
    <w:rsid w:val="001436FC"/>
    <w:pPr>
      <w:widowControl w:val="0"/>
      <w:tabs>
        <w:tab w:val="left" w:pos="1276"/>
      </w:tabs>
      <w:jc w:val="both"/>
    </w:pPr>
    <w:rPr>
      <w:szCs w:val="20"/>
    </w:rPr>
  </w:style>
  <w:style w:type="paragraph" w:styleId="Hlavika">
    <w:name w:val="header"/>
    <w:basedOn w:val="Normlny"/>
    <w:link w:val="HlavikaChar"/>
    <w:rsid w:val="001436FC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HlavikaChar">
    <w:name w:val="Hlavička Char"/>
    <w:basedOn w:val="Predvolenpsmoodseku"/>
    <w:link w:val="Hlavika"/>
    <w:rsid w:val="001436FC"/>
    <w:rPr>
      <w:rFonts w:ascii="Arial" w:eastAsia="Times New Roman" w:hAnsi="Arial" w:cs="Times New Roman"/>
      <w:szCs w:val="20"/>
      <w:lang w:eastAsia="sk-SK"/>
    </w:rPr>
  </w:style>
  <w:style w:type="character" w:styleId="slostrany">
    <w:name w:val="page number"/>
    <w:basedOn w:val="Predvolenpsmoodseku"/>
    <w:rsid w:val="001436FC"/>
  </w:style>
  <w:style w:type="paragraph" w:styleId="Textbubliny">
    <w:name w:val="Balloon Text"/>
    <w:basedOn w:val="Normlny"/>
    <w:link w:val="TextbublinyChar"/>
    <w:rsid w:val="001436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1436FC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B22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F26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A1799-CB1A-4506-9E40-24926930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jedinakm</dc:creator>
  <cp:lastModifiedBy>Juraj</cp:lastModifiedBy>
  <cp:revision>3</cp:revision>
  <cp:lastPrinted>2018-01-31T10:57:00Z</cp:lastPrinted>
  <dcterms:created xsi:type="dcterms:W3CDTF">2023-05-03T08:31:00Z</dcterms:created>
  <dcterms:modified xsi:type="dcterms:W3CDTF">2023-05-03T09:13:00Z</dcterms:modified>
</cp:coreProperties>
</file>